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97" w:rsidRPr="00D70597" w:rsidRDefault="00D70597" w:rsidP="00D70597">
      <w:pPr>
        <w:widowControl/>
        <w:pBdr>
          <w:bottom w:val="single" w:sz="6" w:space="1" w:color="auto"/>
        </w:pBdr>
        <w:jc w:val="center"/>
        <w:rPr>
          <w:rFonts w:ascii="Arial" w:eastAsia="ＭＳ Ｐゴシック" w:hAnsi="Arial" w:cs="Arial" w:hint="eastAsia"/>
          <w:vanish/>
          <w:kern w:val="0"/>
          <w:sz w:val="16"/>
          <w:szCs w:val="16"/>
        </w:rPr>
      </w:pPr>
      <w:r w:rsidRPr="00D70597">
        <w:rPr>
          <w:rFonts w:ascii="Arial" w:eastAsia="ＭＳ Ｐゴシック" w:hAnsi="Arial" w:cs="Arial" w:hint="eastAsia"/>
          <w:vanish/>
          <w:kern w:val="0"/>
          <w:sz w:val="16"/>
          <w:szCs w:val="16"/>
        </w:rPr>
        <w:t>フォームの始まり</w:t>
      </w:r>
    </w:p>
    <w:p w:rsidR="00D70597" w:rsidRPr="00D70597" w:rsidRDefault="00D70597" w:rsidP="00D70597">
      <w:pPr>
        <w:widowControl/>
        <w:wordWrap w:val="0"/>
        <w:spacing w:line="336" w:lineRule="atLeast"/>
        <w:jc w:val="left"/>
        <w:rPr>
          <w:rFonts w:ascii="ＭＳ 明朝" w:eastAsia="ＭＳ 明朝" w:hAnsi="ＭＳ 明朝" w:cs="ＭＳ Ｐゴシック"/>
          <w:kern w:val="0"/>
          <w:sz w:val="24"/>
          <w:szCs w:val="24"/>
        </w:rPr>
      </w:pPr>
      <w:bookmarkStart w:id="0" w:name="name"/>
      <w:r w:rsidRPr="00D70597">
        <w:rPr>
          <w:rFonts w:ascii="ＭＳ 明朝" w:eastAsia="ＭＳ 明朝" w:hAnsi="ＭＳ 明朝" w:cs="ＭＳ Ｐゴシック" w:hint="eastAsia"/>
          <w:kern w:val="0"/>
          <w:sz w:val="24"/>
          <w:szCs w:val="24"/>
        </w:rPr>
        <w:t>東伊豆町家庭用生ごみ処理機器等購入費補助金交付要綱</w:t>
      </w:r>
      <w:bookmarkEnd w:id="0"/>
      <w:r w:rsidRPr="00D70597">
        <w:rPr>
          <w:rFonts w:ascii="ＭＳ 明朝" w:eastAsia="ＭＳ 明朝" w:hAnsi="ＭＳ 明朝" w:cs="ＭＳ Ｐゴシック" w:hint="eastAsia"/>
          <w:kern w:val="0"/>
          <w:sz w:val="24"/>
          <w:szCs w:val="24"/>
        </w:rPr>
        <w:t xml:space="preserve"> </w:t>
      </w:r>
    </w:p>
    <w:tbl>
      <w:tblPr>
        <w:tblW w:w="4900" w:type="pct"/>
        <w:tblCellMar>
          <w:top w:w="15" w:type="dxa"/>
          <w:left w:w="15" w:type="dxa"/>
          <w:bottom w:w="15" w:type="dxa"/>
          <w:right w:w="15" w:type="dxa"/>
        </w:tblCellMar>
        <w:tblLook w:val="04A0" w:firstRow="1" w:lastRow="0" w:firstColumn="1" w:lastColumn="0" w:noHBand="0" w:noVBand="1"/>
      </w:tblPr>
      <w:tblGrid>
        <w:gridCol w:w="8334"/>
      </w:tblGrid>
      <w:tr w:rsidR="00D70597" w:rsidRPr="00D70597" w:rsidTr="00D70597">
        <w:tc>
          <w:tcPr>
            <w:tcW w:w="0" w:type="auto"/>
            <w:vAlign w:val="center"/>
            <w:hideMark/>
          </w:tcPr>
          <w:p w:rsidR="00D70597" w:rsidRPr="00D70597" w:rsidRDefault="00D70597" w:rsidP="00D70597">
            <w:pPr>
              <w:widowControl/>
              <w:wordWrap w:val="0"/>
              <w:jc w:val="righ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hint="eastAsia"/>
                <w:kern w:val="0"/>
                <w:sz w:val="24"/>
                <w:szCs w:val="24"/>
              </w:rPr>
              <w:t>(平成14年5月30日要綱第11号)</w:t>
            </w:r>
          </w:p>
        </w:tc>
      </w:tr>
    </w:tbl>
    <w:p w:rsidR="00D70597" w:rsidRPr="00D70597" w:rsidRDefault="00D70597" w:rsidP="00D70597">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D70597" w:rsidRPr="00D70597" w:rsidTr="00D70597">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750"/>
              <w:gridCol w:w="2430"/>
              <w:gridCol w:w="2520"/>
            </w:tblGrid>
            <w:tr w:rsidR="00D70597" w:rsidRPr="00D70597">
              <w:trPr>
                <w:jc w:val="right"/>
              </w:trPr>
              <w:tc>
                <w:tcPr>
                  <w:tcW w:w="750" w:type="dxa"/>
                  <w:hideMark/>
                </w:tcPr>
                <w:p w:rsidR="00D70597" w:rsidRPr="00D70597" w:rsidRDefault="00D70597" w:rsidP="00D70597">
                  <w:pPr>
                    <w:widowControl/>
                    <w:wordWrap w:val="0"/>
                    <w:spacing w:line="360" w:lineRule="atLeast"/>
                    <w:jc w:val="right"/>
                    <w:textAlignment w:val="top"/>
                    <w:rPr>
                      <w:rFonts w:ascii="ＭＳ 明朝" w:eastAsia="ＭＳ 明朝" w:hAnsi="ＭＳ 明朝" w:cs="ＭＳ Ｐゴシック" w:hint="eastAsia"/>
                      <w:kern w:val="0"/>
                      <w:sz w:val="18"/>
                      <w:szCs w:val="18"/>
                    </w:rPr>
                  </w:pPr>
                  <w:r w:rsidRPr="00D70597">
                    <w:rPr>
                      <w:rFonts w:ascii="ＭＳ 明朝" w:eastAsia="ＭＳ 明朝" w:hAnsi="ＭＳ 明朝" w:cs="ＭＳ Ｐゴシック" w:hint="eastAsia"/>
                      <w:b/>
                      <w:bCs/>
                      <w:kern w:val="0"/>
                      <w:sz w:val="18"/>
                      <w:szCs w:val="18"/>
                    </w:rPr>
                    <w:t>改正</w:t>
                  </w:r>
                  <w:r w:rsidRPr="00D70597">
                    <w:rPr>
                      <w:rFonts w:ascii="ＭＳ 明朝" w:eastAsia="ＭＳ 明朝" w:hAnsi="ＭＳ 明朝" w:cs="ＭＳ Ｐゴシック" w:hint="eastAsia"/>
                      <w:kern w:val="0"/>
                      <w:sz w:val="18"/>
                      <w:szCs w:val="18"/>
                    </w:rPr>
                    <w:t xml:space="preserve"> </w:t>
                  </w:r>
                </w:p>
              </w:tc>
              <w:tc>
                <w:tcPr>
                  <w:tcW w:w="0" w:type="auto"/>
                  <w:hideMark/>
                </w:tcPr>
                <w:p w:rsidR="00D70597" w:rsidRPr="00D70597" w:rsidRDefault="00D70597" w:rsidP="00D70597">
                  <w:pPr>
                    <w:widowControl/>
                    <w:wordWrap w:val="0"/>
                    <w:spacing w:line="360" w:lineRule="atLeast"/>
                    <w:jc w:val="left"/>
                    <w:textAlignment w:val="top"/>
                    <w:rPr>
                      <w:rFonts w:ascii="ＭＳ 明朝" w:eastAsia="ＭＳ 明朝" w:hAnsi="ＭＳ 明朝" w:cs="ＭＳ Ｐゴシック" w:hint="eastAsia"/>
                      <w:kern w:val="0"/>
                      <w:sz w:val="18"/>
                      <w:szCs w:val="18"/>
                    </w:rPr>
                  </w:pPr>
                  <w:r w:rsidRPr="00D70597">
                    <w:rPr>
                      <w:rFonts w:ascii="ＭＳ 明朝" w:eastAsia="ＭＳ 明朝" w:hAnsi="ＭＳ 明朝" w:cs="ＭＳ Ｐゴシック" w:hint="eastAsia"/>
                      <w:kern w:val="0"/>
                      <w:sz w:val="18"/>
                      <w:szCs w:val="18"/>
                    </w:rPr>
                    <w:t>令和3年4月8日要綱第25号</w:t>
                  </w:r>
                </w:p>
              </w:tc>
              <w:tc>
                <w:tcPr>
                  <w:tcW w:w="0" w:type="auto"/>
                  <w:hideMark/>
                </w:tcPr>
                <w:p w:rsidR="00D70597" w:rsidRPr="00D70597" w:rsidRDefault="00D70597" w:rsidP="00D70597">
                  <w:pPr>
                    <w:widowControl/>
                    <w:wordWrap w:val="0"/>
                    <w:spacing w:line="360" w:lineRule="atLeast"/>
                    <w:jc w:val="left"/>
                    <w:textAlignment w:val="top"/>
                    <w:rPr>
                      <w:rFonts w:ascii="ＭＳ 明朝" w:eastAsia="ＭＳ 明朝" w:hAnsi="ＭＳ 明朝" w:cs="ＭＳ Ｐゴシック" w:hint="eastAsia"/>
                      <w:kern w:val="0"/>
                      <w:sz w:val="18"/>
                      <w:szCs w:val="18"/>
                    </w:rPr>
                  </w:pPr>
                  <w:r w:rsidRPr="00D70597">
                    <w:rPr>
                      <w:rFonts w:ascii="ＭＳ 明朝" w:eastAsia="ＭＳ 明朝" w:hAnsi="ＭＳ 明朝" w:cs="ＭＳ Ｐゴシック" w:hint="eastAsia"/>
                      <w:kern w:val="0"/>
                      <w:sz w:val="18"/>
                      <w:szCs w:val="18"/>
                    </w:rPr>
                    <w:t>令和4年3月23日要綱第38号</w:t>
                  </w:r>
                </w:p>
              </w:tc>
            </w:tr>
            <w:tr w:rsidR="00D70597" w:rsidRPr="00D70597">
              <w:trPr>
                <w:jc w:val="right"/>
              </w:trPr>
              <w:tc>
                <w:tcPr>
                  <w:tcW w:w="0" w:type="auto"/>
                  <w:vAlign w:val="center"/>
                  <w:hideMark/>
                </w:tcPr>
                <w:p w:rsidR="00D70597" w:rsidRPr="00D70597" w:rsidRDefault="00D70597" w:rsidP="00D70597">
                  <w:pPr>
                    <w:widowControl/>
                    <w:wordWrap w:val="0"/>
                    <w:spacing w:line="360" w:lineRule="atLeast"/>
                    <w:jc w:val="left"/>
                    <w:textAlignment w:val="top"/>
                    <w:rPr>
                      <w:rFonts w:ascii="ＭＳ 明朝" w:eastAsia="ＭＳ 明朝" w:hAnsi="ＭＳ 明朝" w:cs="ＭＳ Ｐゴシック" w:hint="eastAsia"/>
                      <w:kern w:val="0"/>
                      <w:sz w:val="18"/>
                      <w:szCs w:val="18"/>
                    </w:rPr>
                  </w:pPr>
                </w:p>
              </w:tc>
              <w:tc>
                <w:tcPr>
                  <w:tcW w:w="0" w:type="auto"/>
                  <w:vAlign w:val="center"/>
                  <w:hideMark/>
                </w:tcPr>
                <w:p w:rsidR="00D70597" w:rsidRPr="00D70597" w:rsidRDefault="00D70597" w:rsidP="00D70597">
                  <w:pPr>
                    <w:widowControl/>
                    <w:wordWrap w:val="0"/>
                    <w:jc w:val="left"/>
                    <w:rPr>
                      <w:rFonts w:ascii="Times New Roman" w:eastAsia="Times New Roman" w:hAnsi="Times New Roman" w:cs="Times New Roman"/>
                      <w:kern w:val="0"/>
                      <w:sz w:val="20"/>
                      <w:szCs w:val="20"/>
                    </w:rPr>
                  </w:pPr>
                </w:p>
              </w:tc>
              <w:tc>
                <w:tcPr>
                  <w:tcW w:w="0" w:type="auto"/>
                  <w:vAlign w:val="center"/>
                  <w:hideMark/>
                </w:tcPr>
                <w:p w:rsidR="00D70597" w:rsidRPr="00D70597" w:rsidRDefault="00D70597" w:rsidP="00D70597">
                  <w:pPr>
                    <w:widowControl/>
                    <w:wordWrap w:val="0"/>
                    <w:jc w:val="left"/>
                    <w:rPr>
                      <w:rFonts w:ascii="Times New Roman" w:eastAsia="Times New Roman" w:hAnsi="Times New Roman" w:cs="Times New Roman"/>
                      <w:kern w:val="0"/>
                      <w:sz w:val="20"/>
                      <w:szCs w:val="20"/>
                    </w:rPr>
                  </w:pPr>
                </w:p>
              </w:tc>
            </w:tr>
          </w:tbl>
          <w:p w:rsidR="00D70597" w:rsidRPr="00D70597" w:rsidRDefault="00D70597" w:rsidP="00D70597">
            <w:pPr>
              <w:widowControl/>
              <w:wordWrap w:val="0"/>
              <w:jc w:val="right"/>
              <w:rPr>
                <w:rFonts w:ascii="ＭＳ 明朝" w:eastAsia="ＭＳ 明朝" w:hAnsi="ＭＳ 明朝" w:cs="ＭＳ Ｐゴシック"/>
                <w:kern w:val="0"/>
                <w:sz w:val="24"/>
                <w:szCs w:val="24"/>
              </w:rPr>
            </w:pPr>
          </w:p>
        </w:tc>
      </w:tr>
    </w:tbl>
    <w:p w:rsidR="00D70597" w:rsidRPr="00D70597" w:rsidRDefault="00D70597" w:rsidP="00D70597">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D70597" w:rsidRPr="00D70597" w:rsidTr="00D70597">
        <w:tc>
          <w:tcPr>
            <w:tcW w:w="0" w:type="auto"/>
            <w:vAlign w:val="center"/>
            <w:hideMark/>
          </w:tcPr>
          <w:p w:rsidR="00D70597" w:rsidRPr="00D70597" w:rsidRDefault="00D70597" w:rsidP="00D70597">
            <w:pPr>
              <w:widowControl/>
              <w:wordWrap w:val="0"/>
              <w:jc w:val="left"/>
              <w:rPr>
                <w:rFonts w:ascii="ＭＳ 明朝" w:eastAsia="ＭＳ 明朝" w:hAnsi="ＭＳ 明朝" w:cs="ＭＳ Ｐゴシック"/>
                <w:kern w:val="0"/>
                <w:sz w:val="24"/>
                <w:szCs w:val="24"/>
              </w:rPr>
            </w:pPr>
          </w:p>
        </w:tc>
      </w:tr>
    </w:tbl>
    <w:p w:rsidR="00D70597" w:rsidRPr="00D70597" w:rsidRDefault="00D70597" w:rsidP="00D70597">
      <w:pPr>
        <w:widowControl/>
        <w:wordWrap w:val="0"/>
        <w:spacing w:line="336" w:lineRule="atLeast"/>
        <w:jc w:val="left"/>
        <w:rPr>
          <w:rFonts w:ascii="ＭＳ 明朝" w:eastAsia="ＭＳ 明朝" w:hAnsi="ＭＳ 明朝" w:cs="ＭＳ Ｐゴシック"/>
          <w:kern w:val="0"/>
          <w:sz w:val="24"/>
          <w:szCs w:val="24"/>
        </w:rPr>
      </w:pPr>
      <w:bookmarkStart w:id="1" w:name="at1"/>
      <w:r w:rsidRPr="00D70597">
        <w:rPr>
          <w:rFonts w:ascii="ＭＳ 明朝" w:eastAsia="ＭＳ 明朝" w:hAnsi="ＭＳ 明朝" w:cs="ＭＳ Ｐゴシック" w:hint="eastAsia"/>
          <w:kern w:val="0"/>
          <w:sz w:val="24"/>
          <w:szCs w:val="24"/>
        </w:rPr>
        <w:t>(趣旨)</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 w:name="at1cl1"/>
      <w:bookmarkEnd w:id="1"/>
      <w:r w:rsidRPr="00D70597">
        <w:rPr>
          <w:rFonts w:ascii="ＭＳ 明朝" w:eastAsia="ＭＳ 明朝" w:hAnsi="ＭＳ 明朝" w:cs="ＭＳ Ｐゴシック" w:hint="eastAsia"/>
          <w:kern w:val="0"/>
          <w:sz w:val="24"/>
          <w:szCs w:val="24"/>
        </w:rPr>
        <w:t>第1条　町長は、家庭から排出される生ごみの減量化及び堆肥化を推進するため、家庭用生ごみ処理機器等(以下「処理機器等」という。)を購入する者に対し、予算の範囲内で補助金を交付するものとし、その交付に関しては、東伊豆町補助金等交付規則(令和2年東伊豆町規則第9号)及びこの要綱に定めるところによる。</w:t>
      </w:r>
      <w:bookmarkEnd w:id="2"/>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3" w:name="at2"/>
      <w:r w:rsidRPr="00D70597">
        <w:rPr>
          <w:rFonts w:ascii="ＭＳ 明朝" w:eastAsia="ＭＳ 明朝" w:hAnsi="ＭＳ 明朝" w:cs="ＭＳ Ｐゴシック" w:hint="eastAsia"/>
          <w:kern w:val="0"/>
          <w:sz w:val="24"/>
          <w:szCs w:val="24"/>
        </w:rPr>
        <w:t>(定義)</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 w:name="at2cl1"/>
      <w:bookmarkEnd w:id="3"/>
      <w:r w:rsidRPr="00D70597">
        <w:rPr>
          <w:rFonts w:ascii="ＭＳ 明朝" w:eastAsia="ＭＳ 明朝" w:hAnsi="ＭＳ 明朝" w:cs="ＭＳ Ｐゴシック" w:hint="eastAsia"/>
          <w:kern w:val="0"/>
          <w:sz w:val="24"/>
          <w:szCs w:val="24"/>
        </w:rPr>
        <w:t>第2条　この要綱において「処理機器等」とは、次に掲げるものをいう。</w:t>
      </w:r>
      <w:bookmarkEnd w:id="4"/>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 w:name="13000737601000000008"/>
      <w:r w:rsidRPr="00D70597">
        <w:rPr>
          <w:rFonts w:ascii="ＭＳ 明朝" w:eastAsia="ＭＳ 明朝" w:hAnsi="ＭＳ 明朝" w:cs="ＭＳ Ｐゴシック" w:hint="eastAsia"/>
          <w:kern w:val="0"/>
          <w:sz w:val="24"/>
          <w:szCs w:val="24"/>
        </w:rPr>
        <w:t>(1)　生ごみ堆肥化容器　コンポスト容器その他生ごみを堆肥化するための容器</w:t>
      </w:r>
      <w:bookmarkEnd w:id="5"/>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 w:name="13000737601000000012"/>
      <w:r w:rsidRPr="00D70597">
        <w:rPr>
          <w:rFonts w:ascii="ＭＳ 明朝" w:eastAsia="ＭＳ 明朝" w:hAnsi="ＭＳ 明朝" w:cs="ＭＳ Ｐゴシック" w:hint="eastAsia"/>
          <w:kern w:val="0"/>
          <w:sz w:val="24"/>
          <w:szCs w:val="24"/>
        </w:rPr>
        <w:t>(2)　機械式生ごみ処理機　生ごみを堆肥化する機器又は乾燥方式により減量することができる構造を有する機器(手動式を除く。)</w:t>
      </w:r>
      <w:bookmarkEnd w:id="6"/>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7" w:name="at3"/>
      <w:r w:rsidRPr="00D70597">
        <w:rPr>
          <w:rFonts w:ascii="ＭＳ 明朝" w:eastAsia="ＭＳ 明朝" w:hAnsi="ＭＳ 明朝" w:cs="ＭＳ Ｐゴシック" w:hint="eastAsia"/>
          <w:kern w:val="0"/>
          <w:sz w:val="24"/>
          <w:szCs w:val="24"/>
        </w:rPr>
        <w:t>(補助対象)</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 w:name="at3cl1"/>
      <w:bookmarkEnd w:id="7"/>
      <w:r w:rsidRPr="00D70597">
        <w:rPr>
          <w:rFonts w:ascii="ＭＳ 明朝" w:eastAsia="ＭＳ 明朝" w:hAnsi="ＭＳ 明朝" w:cs="ＭＳ Ｐゴシック" w:hint="eastAsia"/>
          <w:kern w:val="0"/>
          <w:sz w:val="24"/>
          <w:szCs w:val="24"/>
        </w:rPr>
        <w:t>第3条　補助金の交付を受けることのできる者は、次の各号のいずれにも該当する者とする。</w:t>
      </w:r>
      <w:bookmarkEnd w:id="8"/>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 w:name="13000737601000000016"/>
      <w:r w:rsidRPr="00D70597">
        <w:rPr>
          <w:rFonts w:ascii="ＭＳ 明朝" w:eastAsia="ＭＳ 明朝" w:hAnsi="ＭＳ 明朝" w:cs="ＭＳ Ｐゴシック" w:hint="eastAsia"/>
          <w:kern w:val="0"/>
          <w:sz w:val="24"/>
          <w:szCs w:val="24"/>
        </w:rPr>
        <w:t>(1)　町内に住所を有する者で、家庭から出される生ごみの減量を図るため処理機器等を購入するもの</w:t>
      </w:r>
      <w:bookmarkEnd w:id="9"/>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 w:name="13000737601000000020"/>
      <w:r w:rsidRPr="00D70597">
        <w:rPr>
          <w:rFonts w:ascii="ＭＳ 明朝" w:eastAsia="ＭＳ 明朝" w:hAnsi="ＭＳ 明朝" w:cs="ＭＳ Ｐゴシック" w:hint="eastAsia"/>
          <w:kern w:val="0"/>
          <w:sz w:val="24"/>
          <w:szCs w:val="24"/>
        </w:rPr>
        <w:t>(2)　処理機器等を設置できる町内の土地又は建物を使用できる者</w:t>
      </w:r>
      <w:bookmarkEnd w:id="10"/>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 w:name="13000737601000000024"/>
      <w:r w:rsidRPr="00D70597">
        <w:rPr>
          <w:rFonts w:ascii="ＭＳ 明朝" w:eastAsia="ＭＳ 明朝" w:hAnsi="ＭＳ 明朝" w:cs="ＭＳ Ｐゴシック" w:hint="eastAsia"/>
          <w:kern w:val="0"/>
          <w:sz w:val="24"/>
          <w:szCs w:val="24"/>
        </w:rPr>
        <w:t>(3)　再使用品でない処理機器等を販売業者から購入する者</w:t>
      </w:r>
      <w:bookmarkEnd w:id="11"/>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12" w:name="at4"/>
      <w:r w:rsidRPr="00D70597">
        <w:rPr>
          <w:rFonts w:ascii="ＭＳ 明朝" w:eastAsia="ＭＳ 明朝" w:hAnsi="ＭＳ 明朝" w:cs="ＭＳ Ｐゴシック" w:hint="eastAsia"/>
          <w:kern w:val="0"/>
          <w:sz w:val="24"/>
          <w:szCs w:val="24"/>
        </w:rPr>
        <w:t>(補助金額)</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at4cl1"/>
      <w:bookmarkEnd w:id="12"/>
      <w:r w:rsidRPr="00D70597">
        <w:rPr>
          <w:rFonts w:ascii="ＭＳ 明朝" w:eastAsia="ＭＳ 明朝" w:hAnsi="ＭＳ 明朝" w:cs="ＭＳ Ｐゴシック" w:hint="eastAsia"/>
          <w:kern w:val="0"/>
          <w:sz w:val="24"/>
          <w:szCs w:val="24"/>
        </w:rPr>
        <w:t>第4条　補助金の額は、別表のとおりとする。ただし、補助金の額に100円未満の端数が生じたときは、これを切り捨てるものとする。</w:t>
      </w:r>
      <w:bookmarkEnd w:id="13"/>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14" w:name="at5"/>
      <w:r w:rsidRPr="00D70597">
        <w:rPr>
          <w:rFonts w:ascii="ＭＳ 明朝" w:eastAsia="ＭＳ 明朝" w:hAnsi="ＭＳ 明朝" w:cs="ＭＳ Ｐゴシック" w:hint="eastAsia"/>
          <w:kern w:val="0"/>
          <w:sz w:val="24"/>
          <w:szCs w:val="24"/>
        </w:rPr>
        <w:t>(交付申請)</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5" w:name="at5cl1"/>
      <w:bookmarkEnd w:id="14"/>
      <w:r w:rsidRPr="00D70597">
        <w:rPr>
          <w:rFonts w:ascii="ＭＳ 明朝" w:eastAsia="ＭＳ 明朝" w:hAnsi="ＭＳ 明朝" w:cs="ＭＳ Ｐゴシック" w:hint="eastAsia"/>
          <w:kern w:val="0"/>
          <w:sz w:val="24"/>
          <w:szCs w:val="24"/>
        </w:rPr>
        <w:t>第5条　補助金の交付を受けようとする者は、処理機器等購入費補助金交付申請書(様式第1号。以下「申請書」という。)により、町長に申請しなければならない。</w:t>
      </w:r>
      <w:bookmarkEnd w:id="15"/>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firstLine="240"/>
        <w:jc w:val="lef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hint="eastAsia"/>
          <w:kern w:val="0"/>
          <w:sz w:val="24"/>
          <w:szCs w:val="24"/>
        </w:rPr>
        <w:t>[</w:t>
      </w:r>
      <w:hyperlink r:id="rId4" w:history="1">
        <w:r w:rsidRPr="00D70597">
          <w:rPr>
            <w:rFonts w:ascii="ＭＳ 明朝" w:eastAsia="ＭＳ 明朝" w:hAnsi="ＭＳ 明朝" w:cs="ＭＳ Ｐゴシック" w:hint="eastAsia"/>
            <w:color w:val="0000FF"/>
            <w:kern w:val="0"/>
            <w:sz w:val="24"/>
            <w:szCs w:val="24"/>
          </w:rPr>
          <w:t>第1号様式</w:t>
        </w:r>
      </w:hyperlink>
      <w:r w:rsidRPr="00D70597">
        <w:rPr>
          <w:rFonts w:ascii="ＭＳ 明朝" w:eastAsia="ＭＳ 明朝" w:hAnsi="ＭＳ 明朝" w:cs="ＭＳ Ｐゴシック" w:hint="eastAsia"/>
          <w:kern w:val="0"/>
          <w:sz w:val="24"/>
          <w:szCs w:val="24"/>
        </w:rPr>
        <w:t>]</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6" w:name="at5cl2"/>
      <w:r w:rsidRPr="00D70597">
        <w:rPr>
          <w:rFonts w:ascii="ＭＳ 明朝" w:eastAsia="ＭＳ 明朝" w:hAnsi="ＭＳ 明朝" w:cs="ＭＳ Ｐゴシック" w:hint="eastAsia"/>
          <w:kern w:val="0"/>
          <w:sz w:val="24"/>
          <w:szCs w:val="24"/>
        </w:rPr>
        <w:t>2　補助金の交付を申請することのできる処理機器等の数は、申請1回につき生ごみ堆肥化容器にあっては1世帯当たり2個まで、機械式生ごみ処理機にあっては1世帯当たり1台とする。ただし、当該申請を行った日以後、町長が第7条に規定する補助金を交付した日から、生ごみ堆肥化容器については3年、機械式生ごみ処理機については5年を経過しなければ、同一世帯において、第2条各号に規定する処理機器等と同一種類の補助金の交付を申請することができない。</w:t>
      </w:r>
      <w:bookmarkEnd w:id="16"/>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17" w:name="at6"/>
      <w:r w:rsidRPr="00D70597">
        <w:rPr>
          <w:rFonts w:ascii="ＭＳ 明朝" w:eastAsia="ＭＳ 明朝" w:hAnsi="ＭＳ 明朝" w:cs="ＭＳ Ｐゴシック" w:hint="eastAsia"/>
          <w:kern w:val="0"/>
          <w:sz w:val="24"/>
          <w:szCs w:val="24"/>
        </w:rPr>
        <w:t>(交付決定)</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8" w:name="at6cl1"/>
      <w:bookmarkEnd w:id="17"/>
      <w:r w:rsidRPr="00D70597">
        <w:rPr>
          <w:rFonts w:ascii="ＭＳ 明朝" w:eastAsia="ＭＳ 明朝" w:hAnsi="ＭＳ 明朝" w:cs="ＭＳ Ｐゴシック" w:hint="eastAsia"/>
          <w:kern w:val="0"/>
          <w:sz w:val="24"/>
          <w:szCs w:val="24"/>
        </w:rPr>
        <w:t>第6条　町長は、前条に規定する申請書を受理したときは、その内容を審査し適当と認めたときは速やかに補助金の額を決定し、処理機器等購入費補助金交付決定通知書(様式第2号)により、申請者に通知する。</w:t>
      </w:r>
      <w:bookmarkEnd w:id="18"/>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firstLine="240"/>
        <w:jc w:val="lef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hint="eastAsia"/>
          <w:kern w:val="0"/>
          <w:sz w:val="24"/>
          <w:szCs w:val="24"/>
        </w:rPr>
        <w:t>[</w:t>
      </w:r>
      <w:hyperlink r:id="rId5" w:history="1">
        <w:r w:rsidRPr="00D70597">
          <w:rPr>
            <w:rFonts w:ascii="ＭＳ 明朝" w:eastAsia="ＭＳ 明朝" w:hAnsi="ＭＳ 明朝" w:cs="ＭＳ Ｐゴシック" w:hint="eastAsia"/>
            <w:color w:val="0000FF"/>
            <w:kern w:val="0"/>
            <w:sz w:val="24"/>
            <w:szCs w:val="24"/>
          </w:rPr>
          <w:t>第2号様式</w:t>
        </w:r>
      </w:hyperlink>
      <w:r w:rsidRPr="00D70597">
        <w:rPr>
          <w:rFonts w:ascii="ＭＳ 明朝" w:eastAsia="ＭＳ 明朝" w:hAnsi="ＭＳ 明朝" w:cs="ＭＳ Ｐゴシック" w:hint="eastAsia"/>
          <w:kern w:val="0"/>
          <w:sz w:val="24"/>
          <w:szCs w:val="24"/>
        </w:rPr>
        <w:t>]</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19" w:name="at9"/>
      <w:r w:rsidRPr="00D70597">
        <w:rPr>
          <w:rFonts w:ascii="ＭＳ 明朝" w:eastAsia="ＭＳ 明朝" w:hAnsi="ＭＳ 明朝" w:cs="ＭＳ Ｐゴシック" w:hint="eastAsia"/>
          <w:kern w:val="0"/>
          <w:sz w:val="24"/>
          <w:szCs w:val="24"/>
        </w:rPr>
        <w:t>(交付請求及び交付)</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0" w:name="at9cl1"/>
      <w:bookmarkEnd w:id="19"/>
      <w:r w:rsidRPr="00D70597">
        <w:rPr>
          <w:rFonts w:ascii="ＭＳ 明朝" w:eastAsia="ＭＳ 明朝" w:hAnsi="ＭＳ 明朝" w:cs="ＭＳ Ｐゴシック" w:hint="eastAsia"/>
          <w:kern w:val="0"/>
          <w:sz w:val="24"/>
          <w:szCs w:val="24"/>
        </w:rPr>
        <w:t>第7条　町長は、前条の規定により補助金の額を決定したのちに申請者からの処理機器等購入費補助金交付請求書(様式第3号)に基づき補助金を交付する。</w:t>
      </w:r>
      <w:bookmarkEnd w:id="20"/>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firstLine="240"/>
        <w:jc w:val="lef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hint="eastAsia"/>
          <w:kern w:val="0"/>
          <w:sz w:val="24"/>
          <w:szCs w:val="24"/>
        </w:rPr>
        <w:t>[</w:t>
      </w:r>
      <w:hyperlink r:id="rId6" w:history="1">
        <w:r w:rsidRPr="00D70597">
          <w:rPr>
            <w:rFonts w:ascii="ＭＳ 明朝" w:eastAsia="ＭＳ 明朝" w:hAnsi="ＭＳ 明朝" w:cs="ＭＳ Ｐゴシック" w:hint="eastAsia"/>
            <w:color w:val="0000FF"/>
            <w:kern w:val="0"/>
            <w:sz w:val="24"/>
            <w:szCs w:val="24"/>
          </w:rPr>
          <w:t>第5号様式</w:t>
        </w:r>
      </w:hyperlink>
      <w:r w:rsidRPr="00D70597">
        <w:rPr>
          <w:rFonts w:ascii="ＭＳ 明朝" w:eastAsia="ＭＳ 明朝" w:hAnsi="ＭＳ 明朝" w:cs="ＭＳ Ｐゴシック" w:hint="eastAsia"/>
          <w:kern w:val="0"/>
          <w:sz w:val="24"/>
          <w:szCs w:val="24"/>
        </w:rPr>
        <w:t>]</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21" w:name="at10"/>
      <w:r w:rsidRPr="00D70597">
        <w:rPr>
          <w:rFonts w:ascii="ＭＳ 明朝" w:eastAsia="ＭＳ 明朝" w:hAnsi="ＭＳ 明朝" w:cs="ＭＳ Ｐゴシック" w:hint="eastAsia"/>
          <w:kern w:val="0"/>
          <w:sz w:val="24"/>
          <w:szCs w:val="24"/>
        </w:rPr>
        <w:t>(交付決定の取消及び返還)</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2" w:name="at10cl1"/>
      <w:bookmarkEnd w:id="21"/>
      <w:r w:rsidRPr="00D70597">
        <w:rPr>
          <w:rFonts w:ascii="ＭＳ 明朝" w:eastAsia="ＭＳ 明朝" w:hAnsi="ＭＳ 明朝" w:cs="ＭＳ Ｐゴシック" w:hint="eastAsia"/>
          <w:kern w:val="0"/>
          <w:sz w:val="24"/>
          <w:szCs w:val="24"/>
        </w:rPr>
        <w:t>第8条　町長は、偽りその他不正な行為により補助金の交付を受けようとし、又は受けた者があったときは、補助金の交付決定を取り消し、又は既に交付された補助金を返還させることができる。</w:t>
      </w:r>
      <w:bookmarkEnd w:id="22"/>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23" w:name="at11"/>
      <w:r w:rsidRPr="00D70597">
        <w:rPr>
          <w:rFonts w:ascii="ＭＳ 明朝" w:eastAsia="ＭＳ 明朝" w:hAnsi="ＭＳ 明朝" w:cs="ＭＳ Ｐゴシック" w:hint="eastAsia"/>
          <w:kern w:val="0"/>
          <w:sz w:val="24"/>
          <w:szCs w:val="24"/>
        </w:rPr>
        <w:t>(その他)</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4" w:name="at11cl1"/>
      <w:bookmarkEnd w:id="23"/>
      <w:r w:rsidRPr="00D70597">
        <w:rPr>
          <w:rFonts w:ascii="ＭＳ 明朝" w:eastAsia="ＭＳ 明朝" w:hAnsi="ＭＳ 明朝" w:cs="ＭＳ Ｐゴシック" w:hint="eastAsia"/>
          <w:kern w:val="0"/>
          <w:sz w:val="24"/>
          <w:szCs w:val="24"/>
        </w:rPr>
        <w:t>第9条　この要綱に定めるもののほか必要な事項は、町長が別に定める。</w:t>
      </w:r>
      <w:bookmarkEnd w:id="24"/>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5" w:name="ms"/>
      <w:r w:rsidRPr="00D70597">
        <w:rPr>
          <w:rFonts w:ascii="ＭＳ 明朝" w:eastAsia="ＭＳ 明朝" w:hAnsi="ＭＳ 明朝" w:cs="ＭＳ Ｐゴシック" w:hint="eastAsia"/>
          <w:kern w:val="0"/>
          <w:sz w:val="24"/>
          <w:szCs w:val="24"/>
        </w:rPr>
        <w:t>附　則</w:t>
      </w:r>
      <w:bookmarkEnd w:id="25"/>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26" w:name="mscl1"/>
      <w:r w:rsidRPr="00D70597">
        <w:rPr>
          <w:rFonts w:ascii="ＭＳ 明朝" w:eastAsia="ＭＳ 明朝" w:hAnsi="ＭＳ 明朝" w:cs="ＭＳ Ｐゴシック" w:hint="eastAsia"/>
          <w:kern w:val="0"/>
          <w:sz w:val="24"/>
          <w:szCs w:val="24"/>
        </w:rPr>
        <w:t>この要綱は、公布の日から施行し、平成14年4月1日から適用する。</w:t>
      </w:r>
      <w:bookmarkEnd w:id="26"/>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7" w:name="13000684201000000002"/>
      <w:r w:rsidRPr="00D70597">
        <w:rPr>
          <w:rFonts w:ascii="ＭＳ 明朝" w:eastAsia="ＭＳ 明朝" w:hAnsi="ＭＳ 明朝" w:cs="ＭＳ Ｐゴシック" w:hint="eastAsia"/>
          <w:kern w:val="0"/>
          <w:sz w:val="24"/>
          <w:szCs w:val="24"/>
        </w:rPr>
        <w:t>附　則(令和3年4月8日要綱第25号)</w:t>
      </w:r>
      <w:bookmarkEnd w:id="27"/>
      <w:r w:rsidRPr="00D70597">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8334"/>
      </w:tblGrid>
      <w:tr w:rsidR="00D70597" w:rsidRPr="00D70597" w:rsidTr="00D70597">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D70597" w:rsidRPr="00D70597">
              <w:trPr>
                <w:jc w:val="right"/>
              </w:trPr>
              <w:tc>
                <w:tcPr>
                  <w:tcW w:w="0" w:type="auto"/>
                  <w:vAlign w:val="center"/>
                  <w:hideMark/>
                </w:tcPr>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p>
              </w:tc>
            </w:tr>
          </w:tbl>
          <w:p w:rsidR="00D70597" w:rsidRPr="00D70597" w:rsidRDefault="00D70597" w:rsidP="00D70597">
            <w:pPr>
              <w:widowControl/>
              <w:wordWrap w:val="0"/>
              <w:jc w:val="right"/>
              <w:rPr>
                <w:rFonts w:ascii="ＭＳ 明朝" w:eastAsia="ＭＳ 明朝" w:hAnsi="ＭＳ 明朝" w:cs="ＭＳ Ｐゴシック"/>
                <w:kern w:val="0"/>
                <w:sz w:val="24"/>
                <w:szCs w:val="24"/>
              </w:rPr>
            </w:pPr>
          </w:p>
        </w:tc>
      </w:tr>
    </w:tbl>
    <w:p w:rsidR="00D70597" w:rsidRPr="00D70597" w:rsidRDefault="00D70597" w:rsidP="00D70597">
      <w:pPr>
        <w:widowControl/>
        <w:wordWrap w:val="0"/>
        <w:spacing w:line="336" w:lineRule="atLeast"/>
        <w:ind w:firstLine="240"/>
        <w:jc w:val="left"/>
        <w:rPr>
          <w:rFonts w:ascii="ＭＳ 明朝" w:eastAsia="ＭＳ 明朝" w:hAnsi="ＭＳ 明朝" w:cs="ＭＳ Ｐゴシック"/>
          <w:kern w:val="0"/>
          <w:sz w:val="24"/>
          <w:szCs w:val="24"/>
        </w:rPr>
      </w:pPr>
      <w:bookmarkStart w:id="28" w:name="13000684201000000003"/>
      <w:r w:rsidRPr="00D70597">
        <w:rPr>
          <w:rFonts w:ascii="ＭＳ 明朝" w:eastAsia="ＭＳ 明朝" w:hAnsi="ＭＳ 明朝" w:cs="ＭＳ Ｐゴシック" w:hint="eastAsia"/>
          <w:kern w:val="0"/>
          <w:sz w:val="24"/>
          <w:szCs w:val="24"/>
        </w:rPr>
        <w:t>この要綱は、公布の日から施行する。</w:t>
      </w:r>
      <w:bookmarkEnd w:id="28"/>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9" w:name="13000737601000000002"/>
      <w:r w:rsidRPr="00D70597">
        <w:rPr>
          <w:rFonts w:ascii="ＭＳ 明朝" w:eastAsia="ＭＳ 明朝" w:hAnsi="ＭＳ 明朝" w:cs="ＭＳ Ｐゴシック" w:hint="eastAsia"/>
          <w:kern w:val="0"/>
          <w:sz w:val="24"/>
          <w:szCs w:val="24"/>
        </w:rPr>
        <w:t>附　則(令和4年3月23日要綱第38号)</w:t>
      </w:r>
      <w:bookmarkEnd w:id="29"/>
      <w:r w:rsidRPr="00D70597">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8334"/>
      </w:tblGrid>
      <w:tr w:rsidR="00D70597" w:rsidRPr="00D70597" w:rsidTr="00D70597">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D70597" w:rsidRPr="00D70597">
              <w:trPr>
                <w:jc w:val="right"/>
              </w:trPr>
              <w:tc>
                <w:tcPr>
                  <w:tcW w:w="0" w:type="auto"/>
                  <w:vAlign w:val="center"/>
                  <w:hideMark/>
                </w:tcPr>
                <w:p w:rsidR="00D70597" w:rsidRPr="00D70597" w:rsidRDefault="00D70597" w:rsidP="00D70597">
                  <w:pPr>
                    <w:widowControl/>
                    <w:wordWrap w:val="0"/>
                    <w:spacing w:line="336" w:lineRule="atLeast"/>
                    <w:ind w:hanging="240"/>
                    <w:jc w:val="left"/>
                    <w:rPr>
                      <w:rFonts w:ascii="ＭＳ 明朝" w:eastAsia="ＭＳ 明朝" w:hAnsi="ＭＳ 明朝" w:cs="ＭＳ Ｐゴシック" w:hint="eastAsia"/>
                      <w:kern w:val="0"/>
                      <w:sz w:val="24"/>
                      <w:szCs w:val="24"/>
                    </w:rPr>
                  </w:pPr>
                </w:p>
              </w:tc>
            </w:tr>
          </w:tbl>
          <w:p w:rsidR="00D70597" w:rsidRPr="00D70597" w:rsidRDefault="00D70597" w:rsidP="00D70597">
            <w:pPr>
              <w:widowControl/>
              <w:wordWrap w:val="0"/>
              <w:jc w:val="right"/>
              <w:rPr>
                <w:rFonts w:ascii="ＭＳ 明朝" w:eastAsia="ＭＳ 明朝" w:hAnsi="ＭＳ 明朝" w:cs="ＭＳ Ｐゴシック"/>
                <w:kern w:val="0"/>
                <w:sz w:val="24"/>
                <w:szCs w:val="24"/>
              </w:rPr>
            </w:pPr>
          </w:p>
        </w:tc>
      </w:tr>
    </w:tbl>
    <w:p w:rsidR="00D70597" w:rsidRPr="00D70597" w:rsidRDefault="00D70597" w:rsidP="00D70597">
      <w:pPr>
        <w:widowControl/>
        <w:wordWrap w:val="0"/>
        <w:spacing w:line="336" w:lineRule="atLeast"/>
        <w:ind w:firstLine="240"/>
        <w:jc w:val="left"/>
        <w:rPr>
          <w:rFonts w:ascii="ＭＳ 明朝" w:eastAsia="ＭＳ 明朝" w:hAnsi="ＭＳ 明朝" w:cs="ＭＳ Ｐゴシック"/>
          <w:kern w:val="0"/>
          <w:sz w:val="24"/>
          <w:szCs w:val="24"/>
        </w:rPr>
      </w:pPr>
      <w:bookmarkStart w:id="30" w:name="13000737601000000003"/>
      <w:r w:rsidRPr="00D70597">
        <w:rPr>
          <w:rFonts w:ascii="ＭＳ 明朝" w:eastAsia="ＭＳ 明朝" w:hAnsi="ＭＳ 明朝" w:cs="ＭＳ Ｐゴシック" w:hint="eastAsia"/>
          <w:kern w:val="0"/>
          <w:sz w:val="24"/>
          <w:szCs w:val="24"/>
        </w:rPr>
        <w:t>この要綱は、令和4年4月1日から施行する。</w:t>
      </w:r>
      <w:bookmarkEnd w:id="30"/>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bookmarkStart w:id="31" w:name="13000737601000000032"/>
      <w:r w:rsidRPr="00D70597">
        <w:rPr>
          <w:rFonts w:ascii="ＭＳ 明朝" w:eastAsia="ＭＳ 明朝" w:hAnsi="ＭＳ 明朝" w:cs="ＭＳ Ｐゴシック" w:hint="eastAsia"/>
          <w:kern w:val="0"/>
          <w:sz w:val="24"/>
          <w:szCs w:val="24"/>
        </w:rPr>
        <w:t xml:space="preserve">別表(第4条関係) </w:t>
      </w:r>
    </w:p>
    <w:tbl>
      <w:tblPr>
        <w:tblW w:w="0" w:type="auto"/>
        <w:tblCellMar>
          <w:top w:w="15" w:type="dxa"/>
          <w:left w:w="15" w:type="dxa"/>
          <w:bottom w:w="15" w:type="dxa"/>
          <w:right w:w="15" w:type="dxa"/>
        </w:tblCellMar>
        <w:tblLook w:val="04A0" w:firstRow="1" w:lastRow="0" w:firstColumn="1" w:lastColumn="0" w:noHBand="0" w:noVBand="1"/>
      </w:tblPr>
      <w:tblGrid>
        <w:gridCol w:w="2216"/>
        <w:gridCol w:w="6288"/>
      </w:tblGrid>
      <w:tr w:rsidR="00D70597" w:rsidRPr="00D70597" w:rsidTr="00D70597">
        <w:trPr>
          <w:trHeight w:val="240"/>
        </w:trPr>
        <w:tc>
          <w:tcPr>
            <w:tcW w:w="0" w:type="auto"/>
            <w:tcBorders>
              <w:top w:val="single" w:sz="6" w:space="0" w:color="000000"/>
            </w:tcBorders>
            <w:tcMar>
              <w:top w:w="45" w:type="dxa"/>
              <w:left w:w="45" w:type="dxa"/>
              <w:bottom w:w="45" w:type="dxa"/>
              <w:right w:w="45" w:type="dxa"/>
            </w:tcMar>
            <w:vAlign w:val="center"/>
            <w:hideMark/>
          </w:tcPr>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bookmarkStart w:id="32" w:name="13000737601000000033"/>
            <w:bookmarkStart w:id="33" w:name="13000737601000000034"/>
            <w:bookmarkEnd w:id="31"/>
            <w:bookmarkEnd w:id="32"/>
            <w:bookmarkEnd w:id="33"/>
            <w:r w:rsidRPr="00D70597">
              <w:rPr>
                <w:rFonts w:ascii="ＭＳ 明朝" w:eastAsia="ＭＳ 明朝" w:hAnsi="ＭＳ 明朝" w:cs="ＭＳ Ｐゴシック" w:hint="eastAsia"/>
                <w:kern w:val="0"/>
                <w:sz w:val="24"/>
                <w:szCs w:val="24"/>
              </w:rPr>
              <w:t>処理機器等の種類</w:t>
            </w:r>
          </w:p>
        </w:tc>
        <w:tc>
          <w:tcPr>
            <w:tcW w:w="0" w:type="auto"/>
            <w:tcBorders>
              <w:top w:val="single" w:sz="6" w:space="0" w:color="000000"/>
            </w:tcBorders>
            <w:tcMar>
              <w:top w:w="45" w:type="dxa"/>
              <w:left w:w="45" w:type="dxa"/>
              <w:bottom w:w="45" w:type="dxa"/>
              <w:right w:w="45" w:type="dxa"/>
            </w:tcMar>
            <w:vAlign w:val="center"/>
            <w:hideMark/>
          </w:tcPr>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hint="eastAsia"/>
                <w:kern w:val="0"/>
                <w:sz w:val="24"/>
                <w:szCs w:val="24"/>
              </w:rPr>
              <w:t>補助率(額)　1個又は1台につき</w:t>
            </w:r>
          </w:p>
        </w:tc>
      </w:tr>
      <w:tr w:rsidR="00D70597" w:rsidRPr="00D70597" w:rsidTr="00D70597">
        <w:trPr>
          <w:trHeight w:val="240"/>
        </w:trPr>
        <w:tc>
          <w:tcPr>
            <w:tcW w:w="0" w:type="auto"/>
            <w:tcBorders>
              <w:top w:val="single" w:sz="6" w:space="0" w:color="000000"/>
            </w:tcBorders>
            <w:tcMar>
              <w:top w:w="45" w:type="dxa"/>
              <w:left w:w="45" w:type="dxa"/>
              <w:bottom w:w="45" w:type="dxa"/>
              <w:right w:w="45" w:type="dxa"/>
            </w:tcMar>
            <w:vAlign w:val="center"/>
            <w:hideMark/>
          </w:tcPr>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hint="eastAsia"/>
                <w:kern w:val="0"/>
                <w:sz w:val="24"/>
                <w:szCs w:val="24"/>
              </w:rPr>
              <w:t>生ごみ堆肥化容器</w:t>
            </w:r>
          </w:p>
        </w:tc>
        <w:tc>
          <w:tcPr>
            <w:tcW w:w="0" w:type="auto"/>
            <w:tcBorders>
              <w:top w:val="single" w:sz="6" w:space="0" w:color="000000"/>
            </w:tcBorders>
            <w:tcMar>
              <w:top w:w="45" w:type="dxa"/>
              <w:left w:w="45" w:type="dxa"/>
              <w:bottom w:w="45" w:type="dxa"/>
              <w:right w:w="45" w:type="dxa"/>
            </w:tcMar>
            <w:vAlign w:val="center"/>
            <w:hideMark/>
          </w:tcPr>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hint="eastAsia"/>
                <w:kern w:val="0"/>
                <w:sz w:val="24"/>
                <w:szCs w:val="24"/>
              </w:rPr>
              <w:t>購入費の2分の1以内の額とし、5,000円を限度とする。</w:t>
            </w:r>
          </w:p>
        </w:tc>
      </w:tr>
      <w:tr w:rsidR="00D70597" w:rsidRPr="00D70597" w:rsidTr="00D70597">
        <w:trPr>
          <w:trHeight w:val="240"/>
        </w:trPr>
        <w:tc>
          <w:tcPr>
            <w:tcW w:w="0" w:type="auto"/>
            <w:tcBorders>
              <w:top w:val="single" w:sz="6" w:space="0" w:color="000000"/>
            </w:tcBorders>
            <w:tcMar>
              <w:top w:w="45" w:type="dxa"/>
              <w:left w:w="45" w:type="dxa"/>
              <w:bottom w:w="45" w:type="dxa"/>
              <w:right w:w="45" w:type="dxa"/>
            </w:tcMar>
            <w:vAlign w:val="center"/>
            <w:hideMark/>
          </w:tcPr>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hint="eastAsia"/>
                <w:kern w:val="0"/>
                <w:sz w:val="24"/>
                <w:szCs w:val="24"/>
              </w:rPr>
              <w:t>機械式生ごみ処理機</w:t>
            </w:r>
          </w:p>
        </w:tc>
        <w:tc>
          <w:tcPr>
            <w:tcW w:w="0" w:type="auto"/>
            <w:tcBorders>
              <w:top w:val="single" w:sz="6" w:space="0" w:color="000000"/>
            </w:tcBorders>
            <w:tcMar>
              <w:top w:w="45" w:type="dxa"/>
              <w:left w:w="45" w:type="dxa"/>
              <w:bottom w:w="45" w:type="dxa"/>
              <w:right w:w="45" w:type="dxa"/>
            </w:tcMar>
            <w:vAlign w:val="center"/>
            <w:hideMark/>
          </w:tcPr>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hint="eastAsia"/>
                <w:kern w:val="0"/>
                <w:sz w:val="24"/>
                <w:szCs w:val="24"/>
              </w:rPr>
              <w:t>購入費の2分の1以内の額とし、30,000円を限度とする。</w:t>
            </w:r>
          </w:p>
        </w:tc>
      </w:tr>
    </w:tbl>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bookmarkStart w:id="34" w:name="by1"/>
      <w:r w:rsidRPr="00D70597">
        <w:rPr>
          <w:rFonts w:ascii="ＭＳ 明朝" w:eastAsia="ＭＳ 明朝" w:hAnsi="ＭＳ 明朝" w:cs="ＭＳ Ｐゴシック" w:hint="eastAsia"/>
          <w:kern w:val="0"/>
          <w:sz w:val="24"/>
          <w:szCs w:val="24"/>
        </w:rPr>
        <w:t xml:space="preserve">様式第1号(第5条関係)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35" w:name="by1fy1"/>
      <w:bookmarkEnd w:id="34"/>
      <w:r w:rsidRPr="00D70597">
        <w:rPr>
          <w:rFonts w:ascii="ＭＳ 明朝" w:eastAsia="ＭＳ 明朝" w:hAnsi="ＭＳ 明朝" w:cs="ＭＳ Ｐゴシック" w:hint="eastAsia"/>
          <w:kern w:val="0"/>
          <w:sz w:val="24"/>
          <w:szCs w:val="24"/>
        </w:rPr>
        <w:t>処理機器等購入費補助金交付申請書</w:t>
      </w:r>
      <w:bookmarkEnd w:id="35"/>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36" w:name="by1fy1y1"/>
      <w:bookmarkEnd w:id="36"/>
      <w:r w:rsidRPr="00D70597">
        <w:rPr>
          <w:rFonts w:ascii="ＭＳ 明朝" w:eastAsia="ＭＳ 明朝" w:hAnsi="ＭＳ 明朝" w:cs="ＭＳ Ｐゴシック"/>
          <w:noProof/>
          <w:color w:val="0000FF"/>
          <w:kern w:val="0"/>
          <w:sz w:val="24"/>
          <w:szCs w:val="24"/>
        </w:rPr>
        <w:drawing>
          <wp:inline distT="0" distB="0" distL="0" distR="0" wp14:anchorId="1F72918E" wp14:editId="0EF68230">
            <wp:extent cx="301625" cy="301625"/>
            <wp:effectExtent l="0" t="0" r="3175" b="3175"/>
            <wp:docPr id="1" name="図 1" descr="http://172.16.1.231/joureikun-web/img/word.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231/joureikun-web/img/word.gif">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bookmarkStart w:id="37" w:name="by2"/>
      <w:r w:rsidRPr="00D70597">
        <w:rPr>
          <w:rFonts w:ascii="ＭＳ 明朝" w:eastAsia="ＭＳ 明朝" w:hAnsi="ＭＳ 明朝" w:cs="ＭＳ Ｐゴシック" w:hint="eastAsia"/>
          <w:kern w:val="0"/>
          <w:sz w:val="24"/>
          <w:szCs w:val="24"/>
        </w:rPr>
        <w:t xml:space="preserve">様式第2号(第6条関係)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38" w:name="by2fy1"/>
      <w:bookmarkEnd w:id="37"/>
      <w:r w:rsidRPr="00D70597">
        <w:rPr>
          <w:rFonts w:ascii="ＭＳ 明朝" w:eastAsia="ＭＳ 明朝" w:hAnsi="ＭＳ 明朝" w:cs="ＭＳ Ｐゴシック" w:hint="eastAsia"/>
          <w:kern w:val="0"/>
          <w:sz w:val="24"/>
          <w:szCs w:val="24"/>
        </w:rPr>
        <w:t>処理機器等購入費補助金交付決定通知書</w:t>
      </w:r>
      <w:bookmarkEnd w:id="38"/>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39" w:name="by2fy1y1"/>
      <w:bookmarkEnd w:id="39"/>
      <w:r w:rsidRPr="00D70597">
        <w:rPr>
          <w:rFonts w:ascii="ＭＳ 明朝" w:eastAsia="ＭＳ 明朝" w:hAnsi="ＭＳ 明朝" w:cs="ＭＳ Ｐゴシック"/>
          <w:noProof/>
          <w:color w:val="0000FF"/>
          <w:kern w:val="0"/>
          <w:sz w:val="24"/>
          <w:szCs w:val="24"/>
        </w:rPr>
        <w:drawing>
          <wp:inline distT="0" distB="0" distL="0" distR="0" wp14:anchorId="0946B5C7" wp14:editId="479EC7AC">
            <wp:extent cx="301625" cy="301625"/>
            <wp:effectExtent l="0" t="0" r="3175" b="3175"/>
            <wp:docPr id="2" name="図 2" descr="http://172.16.1.231/joureikun-web/img/word.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6.1.231/joureikun-web/img/word.gif">
                      <a:hlinkClick r:id="rId9"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bookmarkStart w:id="40" w:name="by5"/>
      <w:r w:rsidRPr="00D70597">
        <w:rPr>
          <w:rFonts w:ascii="ＭＳ 明朝" w:eastAsia="ＭＳ 明朝" w:hAnsi="ＭＳ 明朝" w:cs="ＭＳ Ｐゴシック" w:hint="eastAsia"/>
          <w:kern w:val="0"/>
          <w:sz w:val="24"/>
          <w:szCs w:val="24"/>
        </w:rPr>
        <w:t xml:space="preserve">様式第3号(第7条関係)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41" w:name="by5fy1"/>
      <w:bookmarkEnd w:id="40"/>
      <w:r w:rsidRPr="00D70597">
        <w:rPr>
          <w:rFonts w:ascii="ＭＳ 明朝" w:eastAsia="ＭＳ 明朝" w:hAnsi="ＭＳ 明朝" w:cs="ＭＳ Ｐゴシック" w:hint="eastAsia"/>
          <w:kern w:val="0"/>
          <w:sz w:val="24"/>
          <w:szCs w:val="24"/>
        </w:rPr>
        <w:t>処理機器等購入費補助金交付請求書</w:t>
      </w:r>
      <w:bookmarkEnd w:id="41"/>
      <w:r w:rsidRPr="00D70597">
        <w:rPr>
          <w:rFonts w:ascii="ＭＳ 明朝" w:eastAsia="ＭＳ 明朝" w:hAnsi="ＭＳ 明朝" w:cs="ＭＳ Ｐゴシック" w:hint="eastAsia"/>
          <w:kern w:val="0"/>
          <w:sz w:val="24"/>
          <w:szCs w:val="24"/>
        </w:rPr>
        <w:t xml:space="preserve"> </w:t>
      </w:r>
    </w:p>
    <w:p w:rsidR="00D70597" w:rsidRPr="00D70597" w:rsidRDefault="00D70597" w:rsidP="00D70597">
      <w:pPr>
        <w:widowControl/>
        <w:wordWrap w:val="0"/>
        <w:spacing w:line="336" w:lineRule="atLeast"/>
        <w:jc w:val="left"/>
        <w:rPr>
          <w:rFonts w:ascii="ＭＳ 明朝" w:eastAsia="ＭＳ 明朝" w:hAnsi="ＭＳ 明朝" w:cs="ＭＳ Ｐゴシック" w:hint="eastAsia"/>
          <w:kern w:val="0"/>
          <w:sz w:val="24"/>
          <w:szCs w:val="24"/>
        </w:rPr>
      </w:pPr>
      <w:bookmarkStart w:id="42" w:name="by5fy1y1"/>
      <w:bookmarkEnd w:id="42"/>
      <w:r w:rsidRPr="00D70597">
        <w:rPr>
          <w:rFonts w:ascii="ＭＳ 明朝" w:eastAsia="ＭＳ 明朝" w:hAnsi="ＭＳ 明朝" w:cs="ＭＳ Ｐゴシック"/>
          <w:noProof/>
          <w:color w:val="0000FF"/>
          <w:kern w:val="0"/>
          <w:sz w:val="24"/>
          <w:szCs w:val="24"/>
        </w:rPr>
        <w:drawing>
          <wp:inline distT="0" distB="0" distL="0" distR="0" wp14:anchorId="78B847D1" wp14:editId="1A5DD8BF">
            <wp:extent cx="301625" cy="301625"/>
            <wp:effectExtent l="0" t="0" r="3175" b="3175"/>
            <wp:docPr id="3" name="図 3" descr="http://172.16.1.231/joureikun-web/img/word.gif">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6.1.231/joureikun-web/img/word.gif">
                      <a:hlinkClick r:id="rId10"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35pt" o:ole="">
            <v:imagedata r:id="rId11" o:title=""/>
          </v:shape>
          <w:control r:id="rId12" w:name="DefaultOcxName" w:shapeid="_x0000_i1054"/>
        </w:object>
      </w:r>
      <w:r w:rsidRPr="00D70597">
        <w:rPr>
          <w:rFonts w:ascii="ＭＳ 明朝" w:eastAsia="ＭＳ 明朝" w:hAnsi="ＭＳ 明朝" w:cs="ＭＳ Ｐゴシック"/>
          <w:kern w:val="0"/>
          <w:sz w:val="24"/>
          <w:szCs w:val="24"/>
        </w:rPr>
        <w:object w:dxaOrig="1440" w:dyaOrig="1440">
          <v:shape id="_x0000_i1053" type="#_x0000_t75" style="width:1in;height:18.35pt" o:ole="">
            <v:imagedata r:id="rId11" o:title=""/>
          </v:shape>
          <w:control r:id="rId13" w:name="DefaultOcxName1" w:shapeid="_x0000_i1053"/>
        </w:object>
      </w:r>
      <w:r w:rsidRPr="00D70597">
        <w:rPr>
          <w:rFonts w:ascii="ＭＳ 明朝" w:eastAsia="ＭＳ 明朝" w:hAnsi="ＭＳ 明朝" w:cs="ＭＳ Ｐゴシック"/>
          <w:kern w:val="0"/>
          <w:sz w:val="24"/>
          <w:szCs w:val="24"/>
        </w:rPr>
        <w:object w:dxaOrig="1440" w:dyaOrig="1440">
          <v:shape id="_x0000_i1052" type="#_x0000_t75" style="width:1in;height:18.35pt" o:ole="">
            <v:imagedata r:id="rId11" o:title=""/>
          </v:shape>
          <w:control r:id="rId14" w:name="DefaultOcxName2" w:shapeid="_x0000_i1052"/>
        </w:object>
      </w:r>
      <w:r w:rsidRPr="00D70597">
        <w:rPr>
          <w:rFonts w:ascii="ＭＳ 明朝" w:eastAsia="ＭＳ 明朝" w:hAnsi="ＭＳ 明朝" w:cs="ＭＳ Ｐゴシック"/>
          <w:kern w:val="0"/>
          <w:sz w:val="24"/>
          <w:szCs w:val="24"/>
        </w:rPr>
        <w:object w:dxaOrig="1440" w:dyaOrig="1440">
          <v:shape id="_x0000_i1051" type="#_x0000_t75" style="width:1in;height:18.35pt" o:ole="">
            <v:imagedata r:id="rId11" o:title=""/>
          </v:shape>
          <w:control r:id="rId15" w:name="DefaultOcxName3" w:shapeid="_x0000_i1051"/>
        </w:object>
      </w:r>
    </w:p>
    <w:p w:rsidR="00D70597" w:rsidRPr="00D70597" w:rsidRDefault="00D70597" w:rsidP="00D70597">
      <w:pPr>
        <w:widowControl/>
        <w:pBdr>
          <w:top w:val="single" w:sz="6" w:space="1" w:color="auto"/>
        </w:pBdr>
        <w:jc w:val="center"/>
        <w:rPr>
          <w:rFonts w:ascii="Arial" w:eastAsia="ＭＳ Ｐゴシック" w:hAnsi="Arial" w:cs="Arial" w:hint="eastAsia"/>
          <w:vanish/>
          <w:kern w:val="0"/>
          <w:sz w:val="16"/>
          <w:szCs w:val="16"/>
        </w:rPr>
      </w:pPr>
      <w:r w:rsidRPr="00D70597">
        <w:rPr>
          <w:rFonts w:ascii="Arial" w:eastAsia="ＭＳ Ｐゴシック" w:hAnsi="Arial" w:cs="Arial" w:hint="eastAsia"/>
          <w:vanish/>
          <w:kern w:val="0"/>
          <w:sz w:val="16"/>
          <w:szCs w:val="16"/>
        </w:rPr>
        <w:t>フォームの終わり</w:t>
      </w:r>
    </w:p>
    <w:p w:rsidR="00D70597" w:rsidRPr="00D70597" w:rsidRDefault="00D70597" w:rsidP="00D70597">
      <w:pPr>
        <w:widowControl/>
        <w:pBdr>
          <w:bottom w:val="single" w:sz="6" w:space="1" w:color="auto"/>
        </w:pBdr>
        <w:jc w:val="center"/>
        <w:rPr>
          <w:rFonts w:ascii="Arial" w:eastAsia="ＭＳ Ｐゴシック" w:hAnsi="Arial" w:cs="Arial" w:hint="eastAsia"/>
          <w:vanish/>
          <w:kern w:val="0"/>
          <w:sz w:val="16"/>
          <w:szCs w:val="16"/>
        </w:rPr>
      </w:pPr>
      <w:r w:rsidRPr="00D70597">
        <w:rPr>
          <w:rFonts w:ascii="Arial" w:eastAsia="ＭＳ Ｐゴシック" w:hAnsi="Arial" w:cs="Arial" w:hint="eastAsia"/>
          <w:vanish/>
          <w:kern w:val="0"/>
          <w:sz w:val="16"/>
          <w:szCs w:val="16"/>
        </w:rPr>
        <w:t>フォームの始まり</w:t>
      </w:r>
    </w:p>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kern w:val="0"/>
          <w:sz w:val="24"/>
          <w:szCs w:val="24"/>
        </w:rPr>
        <w:object w:dxaOrig="1440" w:dyaOrig="1440">
          <v:shape id="_x0000_i1050" type="#_x0000_t75" style="width:1in;height:18.35pt" o:ole="">
            <v:imagedata r:id="rId11" o:title=""/>
          </v:shape>
          <w:control r:id="rId16" w:name="DefaultOcxName4" w:shapeid="_x0000_i1050"/>
        </w:object>
      </w:r>
      <w:r w:rsidRPr="00D70597">
        <w:rPr>
          <w:rFonts w:ascii="ＭＳ 明朝" w:eastAsia="ＭＳ 明朝" w:hAnsi="ＭＳ 明朝" w:cs="ＭＳ Ｐゴシック"/>
          <w:kern w:val="0"/>
          <w:sz w:val="24"/>
          <w:szCs w:val="24"/>
        </w:rPr>
        <w:object w:dxaOrig="1440" w:dyaOrig="1440">
          <v:shape id="_x0000_i1049" type="#_x0000_t75" style="width:1in;height:18.35pt" o:ole="">
            <v:imagedata r:id="rId11" o:title=""/>
          </v:shape>
          <w:control r:id="rId17" w:name="DefaultOcxName5" w:shapeid="_x0000_i1049"/>
        </w:object>
      </w:r>
      <w:r w:rsidRPr="00D70597">
        <w:rPr>
          <w:rFonts w:ascii="ＭＳ 明朝" w:eastAsia="ＭＳ 明朝" w:hAnsi="ＭＳ 明朝" w:cs="ＭＳ Ｐゴシック"/>
          <w:kern w:val="0"/>
          <w:sz w:val="24"/>
          <w:szCs w:val="24"/>
        </w:rPr>
        <w:object w:dxaOrig="1440" w:dyaOrig="1440">
          <v:shape id="_x0000_i1048" type="#_x0000_t75" style="width:1in;height:18.35pt" o:ole="">
            <v:imagedata r:id="rId18" o:title=""/>
          </v:shape>
          <w:control r:id="rId19" w:name="DefaultOcxName6" w:shapeid="_x0000_i1048"/>
        </w:object>
      </w:r>
      <w:r w:rsidRPr="00D70597">
        <w:rPr>
          <w:rFonts w:ascii="ＭＳ 明朝" w:eastAsia="ＭＳ 明朝" w:hAnsi="ＭＳ 明朝" w:cs="ＭＳ Ｐゴシック"/>
          <w:kern w:val="0"/>
          <w:sz w:val="24"/>
          <w:szCs w:val="24"/>
        </w:rPr>
        <w:object w:dxaOrig="1440" w:dyaOrig="1440">
          <v:shape id="_x0000_i1047" type="#_x0000_t75" style="width:1in;height:18.35pt" o:ole="">
            <v:imagedata r:id="rId20" o:title=""/>
          </v:shape>
          <w:control r:id="rId21" w:name="DefaultOcxName7" w:shapeid="_x0000_i1047"/>
        </w:object>
      </w:r>
    </w:p>
    <w:p w:rsidR="00D70597" w:rsidRPr="00D70597" w:rsidRDefault="00D70597" w:rsidP="00D70597">
      <w:pPr>
        <w:widowControl/>
        <w:pBdr>
          <w:top w:val="single" w:sz="6" w:space="1" w:color="auto"/>
        </w:pBdr>
        <w:jc w:val="center"/>
        <w:rPr>
          <w:rFonts w:ascii="Arial" w:eastAsia="ＭＳ Ｐゴシック" w:hAnsi="Arial" w:cs="Arial" w:hint="eastAsia"/>
          <w:vanish/>
          <w:kern w:val="0"/>
          <w:sz w:val="16"/>
          <w:szCs w:val="16"/>
        </w:rPr>
      </w:pPr>
      <w:r w:rsidRPr="00D70597">
        <w:rPr>
          <w:rFonts w:ascii="Arial" w:eastAsia="ＭＳ Ｐゴシック" w:hAnsi="Arial" w:cs="Arial" w:hint="eastAsia"/>
          <w:vanish/>
          <w:kern w:val="0"/>
          <w:sz w:val="16"/>
          <w:szCs w:val="16"/>
        </w:rPr>
        <w:t>フォームの終わり</w:t>
      </w:r>
    </w:p>
    <w:p w:rsidR="00D70597" w:rsidRPr="00D70597" w:rsidRDefault="00D70597" w:rsidP="00D70597">
      <w:pPr>
        <w:widowControl/>
        <w:pBdr>
          <w:bottom w:val="single" w:sz="6" w:space="1" w:color="auto"/>
        </w:pBdr>
        <w:jc w:val="center"/>
        <w:rPr>
          <w:rFonts w:ascii="Arial" w:eastAsia="ＭＳ Ｐゴシック" w:hAnsi="Arial" w:cs="Arial" w:hint="eastAsia"/>
          <w:vanish/>
          <w:kern w:val="0"/>
          <w:sz w:val="16"/>
          <w:szCs w:val="16"/>
        </w:rPr>
      </w:pPr>
      <w:r w:rsidRPr="00D70597">
        <w:rPr>
          <w:rFonts w:ascii="Arial" w:eastAsia="ＭＳ Ｐゴシック" w:hAnsi="Arial" w:cs="Arial" w:hint="eastAsia"/>
          <w:vanish/>
          <w:kern w:val="0"/>
          <w:sz w:val="16"/>
          <w:szCs w:val="16"/>
        </w:rPr>
        <w:t>フォームの始まり</w:t>
      </w:r>
    </w:p>
    <w:p w:rsidR="00D70597" w:rsidRPr="00D70597" w:rsidRDefault="00D70597" w:rsidP="00D70597">
      <w:pPr>
        <w:widowControl/>
        <w:wordWrap w:val="0"/>
        <w:jc w:val="left"/>
        <w:rPr>
          <w:rFonts w:ascii="ＭＳ 明朝" w:eastAsia="ＭＳ 明朝" w:hAnsi="ＭＳ 明朝" w:cs="ＭＳ Ｐゴシック" w:hint="eastAsia"/>
          <w:kern w:val="0"/>
          <w:sz w:val="24"/>
          <w:szCs w:val="24"/>
        </w:rPr>
      </w:pPr>
      <w:r w:rsidRPr="00D70597">
        <w:rPr>
          <w:rFonts w:ascii="ＭＳ 明朝" w:eastAsia="ＭＳ 明朝" w:hAnsi="ＭＳ 明朝" w:cs="ＭＳ Ｐゴシック"/>
          <w:kern w:val="0"/>
          <w:sz w:val="24"/>
          <w:szCs w:val="24"/>
        </w:rPr>
        <w:object w:dxaOrig="1440" w:dyaOrig="1440">
          <v:shape id="_x0000_i1046" type="#_x0000_t75" style="width:1in;height:18.35pt" o:ole="">
            <v:imagedata r:id="rId11" o:title=""/>
          </v:shape>
          <w:control r:id="rId22" w:name="DefaultOcxName8" w:shapeid="_x0000_i1046"/>
        </w:object>
      </w:r>
      <w:r w:rsidRPr="00D70597">
        <w:rPr>
          <w:rFonts w:ascii="ＭＳ 明朝" w:eastAsia="ＭＳ 明朝" w:hAnsi="ＭＳ 明朝" w:cs="ＭＳ Ｐゴシック"/>
          <w:kern w:val="0"/>
          <w:sz w:val="24"/>
          <w:szCs w:val="24"/>
        </w:rPr>
        <w:object w:dxaOrig="1440" w:dyaOrig="1440">
          <v:shape id="_x0000_i1045" type="#_x0000_t75" style="width:1in;height:18.35pt" o:ole="">
            <v:imagedata r:id="rId11" o:title=""/>
          </v:shape>
          <w:control r:id="rId23" w:name="DefaultOcxName9" w:shapeid="_x0000_i1045"/>
        </w:object>
      </w:r>
    </w:p>
    <w:p w:rsidR="00D70597" w:rsidRPr="00D70597" w:rsidRDefault="00D70597" w:rsidP="00D70597">
      <w:pPr>
        <w:widowControl/>
        <w:pBdr>
          <w:top w:val="single" w:sz="6" w:space="1" w:color="auto"/>
        </w:pBdr>
        <w:jc w:val="center"/>
        <w:rPr>
          <w:rFonts w:ascii="Arial" w:eastAsia="ＭＳ Ｐゴシック" w:hAnsi="Arial" w:cs="Arial" w:hint="eastAsia"/>
          <w:vanish/>
          <w:kern w:val="0"/>
          <w:sz w:val="16"/>
          <w:szCs w:val="16"/>
        </w:rPr>
      </w:pPr>
      <w:r w:rsidRPr="00D70597">
        <w:rPr>
          <w:rFonts w:ascii="Arial" w:eastAsia="ＭＳ Ｐゴシック" w:hAnsi="Arial" w:cs="Arial" w:hint="eastAsia"/>
          <w:vanish/>
          <w:kern w:val="0"/>
          <w:sz w:val="16"/>
          <w:szCs w:val="16"/>
        </w:rPr>
        <w:t>フォームの終わり</w:t>
      </w:r>
    </w:p>
    <w:p w:rsidR="009238F0" w:rsidRDefault="009238F0">
      <w:bookmarkStart w:id="43" w:name="_GoBack"/>
      <w:bookmarkEnd w:id="43"/>
    </w:p>
    <w:sectPr w:rsidR="009238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97"/>
    <w:rsid w:val="009238F0"/>
    <w:rsid w:val="00D70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5E27F-8B06-49D0-B44A-F8F999CF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94078">
      <w:bodyDiv w:val="1"/>
      <w:marLeft w:val="0"/>
      <w:marRight w:val="0"/>
      <w:marTop w:val="0"/>
      <w:marBottom w:val="0"/>
      <w:divBdr>
        <w:top w:val="none" w:sz="0" w:space="0" w:color="auto"/>
        <w:left w:val="none" w:sz="0" w:space="0" w:color="auto"/>
        <w:bottom w:val="none" w:sz="0" w:space="0" w:color="auto"/>
        <w:right w:val="none" w:sz="0" w:space="0" w:color="auto"/>
      </w:divBdr>
      <w:divsChild>
        <w:div w:id="207691814">
          <w:marLeft w:val="0"/>
          <w:marRight w:val="0"/>
          <w:marTop w:val="0"/>
          <w:marBottom w:val="0"/>
          <w:divBdr>
            <w:top w:val="none" w:sz="0" w:space="0" w:color="auto"/>
            <w:left w:val="none" w:sz="0" w:space="0" w:color="auto"/>
            <w:bottom w:val="none" w:sz="0" w:space="0" w:color="auto"/>
            <w:right w:val="none" w:sz="0" w:space="0" w:color="auto"/>
          </w:divBdr>
          <w:divsChild>
            <w:div w:id="681051995">
              <w:marLeft w:val="720"/>
              <w:marRight w:val="0"/>
              <w:marTop w:val="0"/>
              <w:marBottom w:val="0"/>
              <w:divBdr>
                <w:top w:val="none" w:sz="0" w:space="0" w:color="auto"/>
                <w:left w:val="none" w:sz="0" w:space="0" w:color="auto"/>
                <w:bottom w:val="none" w:sz="0" w:space="0" w:color="auto"/>
                <w:right w:val="none" w:sz="0" w:space="0" w:color="auto"/>
              </w:divBdr>
            </w:div>
            <w:div w:id="1948540526">
              <w:marLeft w:val="360"/>
              <w:marRight w:val="0"/>
              <w:marTop w:val="0"/>
              <w:marBottom w:val="0"/>
              <w:divBdr>
                <w:top w:val="none" w:sz="0" w:space="0" w:color="auto"/>
                <w:left w:val="none" w:sz="0" w:space="0" w:color="auto"/>
                <w:bottom w:val="none" w:sz="0" w:space="0" w:color="auto"/>
                <w:right w:val="none" w:sz="0" w:space="0" w:color="auto"/>
              </w:divBdr>
            </w:div>
            <w:div w:id="1002197206">
              <w:marLeft w:val="360"/>
              <w:marRight w:val="0"/>
              <w:marTop w:val="0"/>
              <w:marBottom w:val="0"/>
              <w:divBdr>
                <w:top w:val="none" w:sz="0" w:space="0" w:color="auto"/>
                <w:left w:val="none" w:sz="0" w:space="0" w:color="auto"/>
                <w:bottom w:val="none" w:sz="0" w:space="0" w:color="auto"/>
                <w:right w:val="none" w:sz="0" w:space="0" w:color="auto"/>
              </w:divBdr>
            </w:div>
            <w:div w:id="905141312">
              <w:marLeft w:val="360"/>
              <w:marRight w:val="0"/>
              <w:marTop w:val="0"/>
              <w:marBottom w:val="0"/>
              <w:divBdr>
                <w:top w:val="none" w:sz="0" w:space="0" w:color="auto"/>
                <w:left w:val="none" w:sz="0" w:space="0" w:color="auto"/>
                <w:bottom w:val="none" w:sz="0" w:space="0" w:color="auto"/>
                <w:right w:val="none" w:sz="0" w:space="0" w:color="auto"/>
              </w:divBdr>
            </w:div>
            <w:div w:id="483620180">
              <w:marLeft w:val="240"/>
              <w:marRight w:val="0"/>
              <w:marTop w:val="0"/>
              <w:marBottom w:val="0"/>
              <w:divBdr>
                <w:top w:val="none" w:sz="0" w:space="0" w:color="auto"/>
                <w:left w:val="none" w:sz="0" w:space="0" w:color="auto"/>
                <w:bottom w:val="none" w:sz="0" w:space="0" w:color="auto"/>
                <w:right w:val="none" w:sz="0" w:space="0" w:color="auto"/>
              </w:divBdr>
            </w:div>
            <w:div w:id="1029987814">
              <w:marLeft w:val="240"/>
              <w:marRight w:val="0"/>
              <w:marTop w:val="0"/>
              <w:marBottom w:val="0"/>
              <w:divBdr>
                <w:top w:val="none" w:sz="0" w:space="0" w:color="auto"/>
                <w:left w:val="none" w:sz="0" w:space="0" w:color="auto"/>
                <w:bottom w:val="none" w:sz="0" w:space="0" w:color="auto"/>
                <w:right w:val="none" w:sz="0" w:space="0" w:color="auto"/>
              </w:divBdr>
            </w:div>
            <w:div w:id="1731222953">
              <w:marLeft w:val="240"/>
              <w:marRight w:val="0"/>
              <w:marTop w:val="0"/>
              <w:marBottom w:val="0"/>
              <w:divBdr>
                <w:top w:val="none" w:sz="0" w:space="0" w:color="auto"/>
                <w:left w:val="none" w:sz="0" w:space="0" w:color="auto"/>
                <w:bottom w:val="none" w:sz="0" w:space="0" w:color="auto"/>
                <w:right w:val="none" w:sz="0" w:space="0" w:color="auto"/>
              </w:divBdr>
            </w:div>
            <w:div w:id="1055275331">
              <w:marLeft w:val="240"/>
              <w:marRight w:val="0"/>
              <w:marTop w:val="0"/>
              <w:marBottom w:val="0"/>
              <w:divBdr>
                <w:top w:val="none" w:sz="0" w:space="0" w:color="auto"/>
                <w:left w:val="none" w:sz="0" w:space="0" w:color="auto"/>
                <w:bottom w:val="none" w:sz="0" w:space="0" w:color="auto"/>
                <w:right w:val="none" w:sz="0" w:space="0" w:color="auto"/>
              </w:divBdr>
            </w:div>
            <w:div w:id="1239512549">
              <w:marLeft w:val="480"/>
              <w:marRight w:val="0"/>
              <w:marTop w:val="0"/>
              <w:marBottom w:val="0"/>
              <w:divBdr>
                <w:top w:val="none" w:sz="0" w:space="0" w:color="auto"/>
                <w:left w:val="none" w:sz="0" w:space="0" w:color="auto"/>
                <w:bottom w:val="none" w:sz="0" w:space="0" w:color="auto"/>
                <w:right w:val="none" w:sz="0" w:space="0" w:color="auto"/>
              </w:divBdr>
            </w:div>
            <w:div w:id="2100171999">
              <w:marLeft w:val="480"/>
              <w:marRight w:val="0"/>
              <w:marTop w:val="0"/>
              <w:marBottom w:val="0"/>
              <w:divBdr>
                <w:top w:val="none" w:sz="0" w:space="0" w:color="auto"/>
                <w:left w:val="none" w:sz="0" w:space="0" w:color="auto"/>
                <w:bottom w:val="none" w:sz="0" w:space="0" w:color="auto"/>
                <w:right w:val="none" w:sz="0" w:space="0" w:color="auto"/>
              </w:divBdr>
            </w:div>
            <w:div w:id="1044987840">
              <w:marLeft w:val="240"/>
              <w:marRight w:val="0"/>
              <w:marTop w:val="0"/>
              <w:marBottom w:val="0"/>
              <w:divBdr>
                <w:top w:val="none" w:sz="0" w:space="0" w:color="auto"/>
                <w:left w:val="none" w:sz="0" w:space="0" w:color="auto"/>
                <w:bottom w:val="none" w:sz="0" w:space="0" w:color="auto"/>
                <w:right w:val="none" w:sz="0" w:space="0" w:color="auto"/>
              </w:divBdr>
            </w:div>
            <w:div w:id="1080253972">
              <w:marLeft w:val="240"/>
              <w:marRight w:val="0"/>
              <w:marTop w:val="0"/>
              <w:marBottom w:val="0"/>
              <w:divBdr>
                <w:top w:val="none" w:sz="0" w:space="0" w:color="auto"/>
                <w:left w:val="none" w:sz="0" w:space="0" w:color="auto"/>
                <w:bottom w:val="none" w:sz="0" w:space="0" w:color="auto"/>
                <w:right w:val="none" w:sz="0" w:space="0" w:color="auto"/>
              </w:divBdr>
            </w:div>
            <w:div w:id="1307735647">
              <w:marLeft w:val="480"/>
              <w:marRight w:val="0"/>
              <w:marTop w:val="0"/>
              <w:marBottom w:val="0"/>
              <w:divBdr>
                <w:top w:val="none" w:sz="0" w:space="0" w:color="auto"/>
                <w:left w:val="none" w:sz="0" w:space="0" w:color="auto"/>
                <w:bottom w:val="none" w:sz="0" w:space="0" w:color="auto"/>
                <w:right w:val="none" w:sz="0" w:space="0" w:color="auto"/>
              </w:divBdr>
            </w:div>
            <w:div w:id="1057701250">
              <w:marLeft w:val="480"/>
              <w:marRight w:val="0"/>
              <w:marTop w:val="0"/>
              <w:marBottom w:val="0"/>
              <w:divBdr>
                <w:top w:val="none" w:sz="0" w:space="0" w:color="auto"/>
                <w:left w:val="none" w:sz="0" w:space="0" w:color="auto"/>
                <w:bottom w:val="none" w:sz="0" w:space="0" w:color="auto"/>
                <w:right w:val="none" w:sz="0" w:space="0" w:color="auto"/>
              </w:divBdr>
            </w:div>
            <w:div w:id="1207646780">
              <w:marLeft w:val="480"/>
              <w:marRight w:val="0"/>
              <w:marTop w:val="0"/>
              <w:marBottom w:val="0"/>
              <w:divBdr>
                <w:top w:val="none" w:sz="0" w:space="0" w:color="auto"/>
                <w:left w:val="none" w:sz="0" w:space="0" w:color="auto"/>
                <w:bottom w:val="none" w:sz="0" w:space="0" w:color="auto"/>
                <w:right w:val="none" w:sz="0" w:space="0" w:color="auto"/>
              </w:divBdr>
            </w:div>
            <w:div w:id="394396484">
              <w:marLeft w:val="240"/>
              <w:marRight w:val="0"/>
              <w:marTop w:val="0"/>
              <w:marBottom w:val="0"/>
              <w:divBdr>
                <w:top w:val="none" w:sz="0" w:space="0" w:color="auto"/>
                <w:left w:val="none" w:sz="0" w:space="0" w:color="auto"/>
                <w:bottom w:val="none" w:sz="0" w:space="0" w:color="auto"/>
                <w:right w:val="none" w:sz="0" w:space="0" w:color="auto"/>
              </w:divBdr>
            </w:div>
            <w:div w:id="1548224681">
              <w:marLeft w:val="240"/>
              <w:marRight w:val="0"/>
              <w:marTop w:val="0"/>
              <w:marBottom w:val="0"/>
              <w:divBdr>
                <w:top w:val="none" w:sz="0" w:space="0" w:color="auto"/>
                <w:left w:val="none" w:sz="0" w:space="0" w:color="auto"/>
                <w:bottom w:val="none" w:sz="0" w:space="0" w:color="auto"/>
                <w:right w:val="none" w:sz="0" w:space="0" w:color="auto"/>
              </w:divBdr>
            </w:div>
            <w:div w:id="1107428358">
              <w:marLeft w:val="240"/>
              <w:marRight w:val="0"/>
              <w:marTop w:val="0"/>
              <w:marBottom w:val="0"/>
              <w:divBdr>
                <w:top w:val="none" w:sz="0" w:space="0" w:color="auto"/>
                <w:left w:val="none" w:sz="0" w:space="0" w:color="auto"/>
                <w:bottom w:val="none" w:sz="0" w:space="0" w:color="auto"/>
                <w:right w:val="none" w:sz="0" w:space="0" w:color="auto"/>
              </w:divBdr>
            </w:div>
            <w:div w:id="1470979346">
              <w:marLeft w:val="240"/>
              <w:marRight w:val="0"/>
              <w:marTop w:val="0"/>
              <w:marBottom w:val="0"/>
              <w:divBdr>
                <w:top w:val="none" w:sz="0" w:space="0" w:color="auto"/>
                <w:left w:val="none" w:sz="0" w:space="0" w:color="auto"/>
                <w:bottom w:val="none" w:sz="0" w:space="0" w:color="auto"/>
                <w:right w:val="none" w:sz="0" w:space="0" w:color="auto"/>
              </w:divBdr>
            </w:div>
            <w:div w:id="621109656">
              <w:marLeft w:val="0"/>
              <w:marRight w:val="0"/>
              <w:marTop w:val="0"/>
              <w:marBottom w:val="0"/>
              <w:divBdr>
                <w:top w:val="none" w:sz="0" w:space="0" w:color="auto"/>
                <w:left w:val="none" w:sz="0" w:space="0" w:color="auto"/>
                <w:bottom w:val="none" w:sz="0" w:space="0" w:color="auto"/>
                <w:right w:val="none" w:sz="0" w:space="0" w:color="auto"/>
              </w:divBdr>
            </w:div>
            <w:div w:id="562369981">
              <w:marLeft w:val="240"/>
              <w:marRight w:val="0"/>
              <w:marTop w:val="0"/>
              <w:marBottom w:val="0"/>
              <w:divBdr>
                <w:top w:val="none" w:sz="0" w:space="0" w:color="auto"/>
                <w:left w:val="none" w:sz="0" w:space="0" w:color="auto"/>
                <w:bottom w:val="none" w:sz="0" w:space="0" w:color="auto"/>
                <w:right w:val="none" w:sz="0" w:space="0" w:color="auto"/>
              </w:divBdr>
            </w:div>
            <w:div w:id="84620250">
              <w:marLeft w:val="240"/>
              <w:marRight w:val="0"/>
              <w:marTop w:val="0"/>
              <w:marBottom w:val="0"/>
              <w:divBdr>
                <w:top w:val="none" w:sz="0" w:space="0" w:color="auto"/>
                <w:left w:val="none" w:sz="0" w:space="0" w:color="auto"/>
                <w:bottom w:val="none" w:sz="0" w:space="0" w:color="auto"/>
                <w:right w:val="none" w:sz="0" w:space="0" w:color="auto"/>
              </w:divBdr>
            </w:div>
            <w:div w:id="1090272350">
              <w:marLeft w:val="240"/>
              <w:marRight w:val="0"/>
              <w:marTop w:val="0"/>
              <w:marBottom w:val="0"/>
              <w:divBdr>
                <w:top w:val="none" w:sz="0" w:space="0" w:color="auto"/>
                <w:left w:val="none" w:sz="0" w:space="0" w:color="auto"/>
                <w:bottom w:val="none" w:sz="0" w:space="0" w:color="auto"/>
                <w:right w:val="none" w:sz="0" w:space="0" w:color="auto"/>
              </w:divBdr>
            </w:div>
            <w:div w:id="1889877565">
              <w:marLeft w:val="0"/>
              <w:marRight w:val="0"/>
              <w:marTop w:val="0"/>
              <w:marBottom w:val="0"/>
              <w:divBdr>
                <w:top w:val="none" w:sz="0" w:space="0" w:color="auto"/>
                <w:left w:val="none" w:sz="0" w:space="0" w:color="auto"/>
                <w:bottom w:val="none" w:sz="0" w:space="0" w:color="auto"/>
                <w:right w:val="none" w:sz="0" w:space="0" w:color="auto"/>
              </w:divBdr>
            </w:div>
            <w:div w:id="927077152">
              <w:marLeft w:val="240"/>
              <w:marRight w:val="0"/>
              <w:marTop w:val="0"/>
              <w:marBottom w:val="0"/>
              <w:divBdr>
                <w:top w:val="none" w:sz="0" w:space="0" w:color="auto"/>
                <w:left w:val="none" w:sz="0" w:space="0" w:color="auto"/>
                <w:bottom w:val="none" w:sz="0" w:space="0" w:color="auto"/>
                <w:right w:val="none" w:sz="0" w:space="0" w:color="auto"/>
              </w:divBdr>
            </w:div>
            <w:div w:id="1135178308">
              <w:marLeft w:val="240"/>
              <w:marRight w:val="0"/>
              <w:marTop w:val="0"/>
              <w:marBottom w:val="0"/>
              <w:divBdr>
                <w:top w:val="none" w:sz="0" w:space="0" w:color="auto"/>
                <w:left w:val="none" w:sz="0" w:space="0" w:color="auto"/>
                <w:bottom w:val="none" w:sz="0" w:space="0" w:color="auto"/>
                <w:right w:val="none" w:sz="0" w:space="0" w:color="auto"/>
              </w:divBdr>
            </w:div>
            <w:div w:id="1415517859">
              <w:marLeft w:val="0"/>
              <w:marRight w:val="0"/>
              <w:marTop w:val="0"/>
              <w:marBottom w:val="0"/>
              <w:divBdr>
                <w:top w:val="none" w:sz="0" w:space="0" w:color="auto"/>
                <w:left w:val="none" w:sz="0" w:space="0" w:color="auto"/>
                <w:bottom w:val="none" w:sz="0" w:space="0" w:color="auto"/>
                <w:right w:val="none" w:sz="0" w:space="0" w:color="auto"/>
              </w:divBdr>
            </w:div>
            <w:div w:id="172108015">
              <w:marLeft w:val="240"/>
              <w:marRight w:val="0"/>
              <w:marTop w:val="0"/>
              <w:marBottom w:val="0"/>
              <w:divBdr>
                <w:top w:val="none" w:sz="0" w:space="0" w:color="auto"/>
                <w:left w:val="none" w:sz="0" w:space="0" w:color="auto"/>
                <w:bottom w:val="none" w:sz="0" w:space="0" w:color="auto"/>
                <w:right w:val="none" w:sz="0" w:space="0" w:color="auto"/>
              </w:divBdr>
            </w:div>
            <w:div w:id="1889293756">
              <w:marLeft w:val="240"/>
              <w:marRight w:val="0"/>
              <w:marTop w:val="0"/>
              <w:marBottom w:val="0"/>
              <w:divBdr>
                <w:top w:val="none" w:sz="0" w:space="0" w:color="auto"/>
                <w:left w:val="none" w:sz="0" w:space="0" w:color="auto"/>
                <w:bottom w:val="none" w:sz="0" w:space="0" w:color="auto"/>
                <w:right w:val="none" w:sz="0" w:space="0" w:color="auto"/>
              </w:divBdr>
            </w:div>
            <w:div w:id="696082723">
              <w:marLeft w:val="240"/>
              <w:marRight w:val="0"/>
              <w:marTop w:val="0"/>
              <w:marBottom w:val="0"/>
              <w:divBdr>
                <w:top w:val="none" w:sz="0" w:space="0" w:color="auto"/>
                <w:left w:val="none" w:sz="0" w:space="0" w:color="auto"/>
                <w:bottom w:val="none" w:sz="0" w:space="0" w:color="auto"/>
                <w:right w:val="none" w:sz="0" w:space="0" w:color="auto"/>
              </w:divBdr>
            </w:div>
            <w:div w:id="335042516">
              <w:marLeft w:val="240"/>
              <w:marRight w:val="0"/>
              <w:marTop w:val="0"/>
              <w:marBottom w:val="0"/>
              <w:divBdr>
                <w:top w:val="none" w:sz="0" w:space="0" w:color="auto"/>
                <w:left w:val="none" w:sz="0" w:space="0" w:color="auto"/>
                <w:bottom w:val="none" w:sz="0" w:space="0" w:color="auto"/>
                <w:right w:val="none" w:sz="0" w:space="0" w:color="auto"/>
              </w:divBdr>
            </w:div>
            <w:div w:id="52436254">
              <w:marLeft w:val="960"/>
              <w:marRight w:val="0"/>
              <w:marTop w:val="240"/>
              <w:marBottom w:val="0"/>
              <w:divBdr>
                <w:top w:val="none" w:sz="0" w:space="0" w:color="auto"/>
                <w:left w:val="none" w:sz="0" w:space="0" w:color="auto"/>
                <w:bottom w:val="none" w:sz="0" w:space="0" w:color="auto"/>
                <w:right w:val="none" w:sz="0" w:space="0" w:color="auto"/>
              </w:divBdr>
            </w:div>
            <w:div w:id="566965218">
              <w:marLeft w:val="0"/>
              <w:marRight w:val="0"/>
              <w:marTop w:val="0"/>
              <w:marBottom w:val="0"/>
              <w:divBdr>
                <w:top w:val="none" w:sz="0" w:space="0" w:color="auto"/>
                <w:left w:val="none" w:sz="0" w:space="0" w:color="auto"/>
                <w:bottom w:val="none" w:sz="0" w:space="0" w:color="auto"/>
                <w:right w:val="none" w:sz="0" w:space="0" w:color="auto"/>
              </w:divBdr>
            </w:div>
            <w:div w:id="1872257490">
              <w:marLeft w:val="0"/>
              <w:marRight w:val="0"/>
              <w:marTop w:val="0"/>
              <w:marBottom w:val="0"/>
              <w:divBdr>
                <w:top w:val="none" w:sz="0" w:space="0" w:color="auto"/>
                <w:left w:val="none" w:sz="0" w:space="0" w:color="auto"/>
                <w:bottom w:val="none" w:sz="0" w:space="0" w:color="auto"/>
                <w:right w:val="none" w:sz="0" w:space="0" w:color="auto"/>
              </w:divBdr>
              <w:divsChild>
                <w:div w:id="1946576066">
                  <w:marLeft w:val="960"/>
                  <w:marRight w:val="0"/>
                  <w:marTop w:val="240"/>
                  <w:marBottom w:val="0"/>
                  <w:divBdr>
                    <w:top w:val="none" w:sz="0" w:space="0" w:color="auto"/>
                    <w:left w:val="none" w:sz="0" w:space="0" w:color="auto"/>
                    <w:bottom w:val="none" w:sz="0" w:space="0" w:color="auto"/>
                    <w:right w:val="none" w:sz="0" w:space="0" w:color="auto"/>
                  </w:divBdr>
                </w:div>
                <w:div w:id="410084112">
                  <w:marLeft w:val="0"/>
                  <w:marRight w:val="0"/>
                  <w:marTop w:val="0"/>
                  <w:marBottom w:val="0"/>
                  <w:divBdr>
                    <w:top w:val="none" w:sz="0" w:space="0" w:color="auto"/>
                    <w:left w:val="none" w:sz="0" w:space="0" w:color="auto"/>
                    <w:bottom w:val="none" w:sz="0" w:space="0" w:color="auto"/>
                    <w:right w:val="none" w:sz="0" w:space="0" w:color="auto"/>
                  </w:divBdr>
                </w:div>
              </w:divsChild>
            </w:div>
            <w:div w:id="1482507042">
              <w:marLeft w:val="0"/>
              <w:marRight w:val="0"/>
              <w:marTop w:val="0"/>
              <w:marBottom w:val="0"/>
              <w:divBdr>
                <w:top w:val="none" w:sz="0" w:space="0" w:color="auto"/>
                <w:left w:val="none" w:sz="0" w:space="0" w:color="auto"/>
                <w:bottom w:val="none" w:sz="0" w:space="0" w:color="auto"/>
                <w:right w:val="none" w:sz="0" w:space="0" w:color="auto"/>
              </w:divBdr>
              <w:divsChild>
                <w:div w:id="1213076702">
                  <w:marLeft w:val="960"/>
                  <w:marRight w:val="0"/>
                  <w:marTop w:val="240"/>
                  <w:marBottom w:val="0"/>
                  <w:divBdr>
                    <w:top w:val="none" w:sz="0" w:space="0" w:color="auto"/>
                    <w:left w:val="none" w:sz="0" w:space="0" w:color="auto"/>
                    <w:bottom w:val="none" w:sz="0" w:space="0" w:color="auto"/>
                    <w:right w:val="none" w:sz="0" w:space="0" w:color="auto"/>
                  </w:divBdr>
                </w:div>
                <w:div w:id="234820311">
                  <w:marLeft w:val="0"/>
                  <w:marRight w:val="0"/>
                  <w:marTop w:val="0"/>
                  <w:marBottom w:val="0"/>
                  <w:divBdr>
                    <w:top w:val="none" w:sz="0" w:space="0" w:color="auto"/>
                    <w:left w:val="none" w:sz="0" w:space="0" w:color="auto"/>
                    <w:bottom w:val="none" w:sz="0" w:space="0" w:color="auto"/>
                    <w:right w:val="none" w:sz="0" w:space="0" w:color="auto"/>
                  </w:divBdr>
                </w:div>
              </w:divsChild>
            </w:div>
            <w:div w:id="58982714">
              <w:marLeft w:val="0"/>
              <w:marRight w:val="0"/>
              <w:marTop w:val="240"/>
              <w:marBottom w:val="0"/>
              <w:divBdr>
                <w:top w:val="none" w:sz="0" w:space="0" w:color="auto"/>
                <w:left w:val="none" w:sz="0" w:space="0" w:color="auto"/>
                <w:bottom w:val="none" w:sz="0" w:space="0" w:color="auto"/>
                <w:right w:val="none" w:sz="0" w:space="0" w:color="auto"/>
              </w:divBdr>
              <w:divsChild>
                <w:div w:id="1751612411">
                  <w:marLeft w:val="0"/>
                  <w:marRight w:val="0"/>
                  <w:marTop w:val="0"/>
                  <w:marBottom w:val="0"/>
                  <w:divBdr>
                    <w:top w:val="none" w:sz="0" w:space="0" w:color="auto"/>
                    <w:left w:val="none" w:sz="0" w:space="0" w:color="auto"/>
                    <w:bottom w:val="none" w:sz="0" w:space="0" w:color="auto"/>
                    <w:right w:val="none" w:sz="0" w:space="0" w:color="auto"/>
                  </w:divBdr>
                  <w:divsChild>
                    <w:div w:id="1544561946">
                      <w:marLeft w:val="0"/>
                      <w:marRight w:val="0"/>
                      <w:marTop w:val="0"/>
                      <w:marBottom w:val="0"/>
                      <w:divBdr>
                        <w:top w:val="none" w:sz="0" w:space="0" w:color="auto"/>
                        <w:left w:val="none" w:sz="0" w:space="0" w:color="auto"/>
                        <w:bottom w:val="none" w:sz="0" w:space="0" w:color="auto"/>
                        <w:right w:val="none" w:sz="0" w:space="0" w:color="auto"/>
                      </w:divBdr>
                      <w:divsChild>
                        <w:div w:id="1580794382">
                          <w:marLeft w:val="0"/>
                          <w:marRight w:val="0"/>
                          <w:marTop w:val="0"/>
                          <w:marBottom w:val="0"/>
                          <w:divBdr>
                            <w:top w:val="none" w:sz="0" w:space="0" w:color="auto"/>
                            <w:left w:val="none" w:sz="0" w:space="0" w:color="auto"/>
                            <w:bottom w:val="none" w:sz="0" w:space="0" w:color="auto"/>
                            <w:right w:val="none" w:sz="0" w:space="0" w:color="auto"/>
                          </w:divBdr>
                          <w:divsChild>
                            <w:div w:id="1533877062">
                              <w:marLeft w:val="0"/>
                              <w:marRight w:val="0"/>
                              <w:marTop w:val="0"/>
                              <w:marBottom w:val="0"/>
                              <w:divBdr>
                                <w:top w:val="none" w:sz="0" w:space="0" w:color="auto"/>
                                <w:left w:val="none" w:sz="0" w:space="0" w:color="auto"/>
                                <w:bottom w:val="none" w:sz="0" w:space="0" w:color="auto"/>
                                <w:right w:val="none" w:sz="0" w:space="0" w:color="auto"/>
                              </w:divBdr>
                              <w:divsChild>
                                <w:div w:id="875971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923644">
              <w:marLeft w:val="0"/>
              <w:marRight w:val="0"/>
              <w:marTop w:val="240"/>
              <w:marBottom w:val="0"/>
              <w:divBdr>
                <w:top w:val="none" w:sz="0" w:space="0" w:color="auto"/>
                <w:left w:val="none" w:sz="0" w:space="0" w:color="auto"/>
                <w:bottom w:val="none" w:sz="0" w:space="0" w:color="auto"/>
                <w:right w:val="none" w:sz="0" w:space="0" w:color="auto"/>
              </w:divBdr>
              <w:divsChild>
                <w:div w:id="1576091041">
                  <w:marLeft w:val="0"/>
                  <w:marRight w:val="0"/>
                  <w:marTop w:val="0"/>
                  <w:marBottom w:val="0"/>
                  <w:divBdr>
                    <w:top w:val="none" w:sz="0" w:space="0" w:color="auto"/>
                    <w:left w:val="none" w:sz="0" w:space="0" w:color="auto"/>
                    <w:bottom w:val="none" w:sz="0" w:space="0" w:color="auto"/>
                    <w:right w:val="none" w:sz="0" w:space="0" w:color="auto"/>
                  </w:divBdr>
                  <w:divsChild>
                    <w:div w:id="408970032">
                      <w:marLeft w:val="0"/>
                      <w:marRight w:val="0"/>
                      <w:marTop w:val="0"/>
                      <w:marBottom w:val="0"/>
                      <w:divBdr>
                        <w:top w:val="none" w:sz="0" w:space="0" w:color="auto"/>
                        <w:left w:val="none" w:sz="0" w:space="0" w:color="auto"/>
                        <w:bottom w:val="none" w:sz="0" w:space="0" w:color="auto"/>
                        <w:right w:val="none" w:sz="0" w:space="0" w:color="auto"/>
                      </w:divBdr>
                      <w:divsChild>
                        <w:div w:id="501622090">
                          <w:marLeft w:val="240"/>
                          <w:marRight w:val="0"/>
                          <w:marTop w:val="0"/>
                          <w:marBottom w:val="0"/>
                          <w:divBdr>
                            <w:top w:val="none" w:sz="0" w:space="0" w:color="auto"/>
                            <w:left w:val="none" w:sz="0" w:space="0" w:color="auto"/>
                            <w:bottom w:val="none" w:sz="0" w:space="0" w:color="auto"/>
                            <w:right w:val="none" w:sz="0" w:space="0" w:color="auto"/>
                          </w:divBdr>
                        </w:div>
                        <w:div w:id="132792448">
                          <w:marLeft w:val="0"/>
                          <w:marRight w:val="0"/>
                          <w:marTop w:val="0"/>
                          <w:marBottom w:val="0"/>
                          <w:divBdr>
                            <w:top w:val="none" w:sz="0" w:space="0" w:color="auto"/>
                            <w:left w:val="none" w:sz="0" w:space="0" w:color="auto"/>
                            <w:bottom w:val="none" w:sz="0" w:space="0" w:color="auto"/>
                            <w:right w:val="none" w:sz="0" w:space="0" w:color="auto"/>
                          </w:divBdr>
                          <w:divsChild>
                            <w:div w:id="2062943059">
                              <w:marLeft w:val="0"/>
                              <w:marRight w:val="0"/>
                              <w:marTop w:val="0"/>
                              <w:marBottom w:val="0"/>
                              <w:divBdr>
                                <w:top w:val="none" w:sz="0" w:space="0" w:color="auto"/>
                                <w:left w:val="none" w:sz="0" w:space="0" w:color="auto"/>
                                <w:bottom w:val="none" w:sz="0" w:space="0" w:color="auto"/>
                                <w:right w:val="none" w:sz="0" w:space="0" w:color="auto"/>
                              </w:divBdr>
                              <w:divsChild>
                                <w:div w:id="641889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91014">
              <w:marLeft w:val="0"/>
              <w:marRight w:val="0"/>
              <w:marTop w:val="240"/>
              <w:marBottom w:val="0"/>
              <w:divBdr>
                <w:top w:val="none" w:sz="0" w:space="0" w:color="auto"/>
                <w:left w:val="none" w:sz="0" w:space="0" w:color="auto"/>
                <w:bottom w:val="none" w:sz="0" w:space="0" w:color="auto"/>
                <w:right w:val="none" w:sz="0" w:space="0" w:color="auto"/>
              </w:divBdr>
              <w:divsChild>
                <w:div w:id="1509127964">
                  <w:marLeft w:val="0"/>
                  <w:marRight w:val="0"/>
                  <w:marTop w:val="0"/>
                  <w:marBottom w:val="0"/>
                  <w:divBdr>
                    <w:top w:val="none" w:sz="0" w:space="0" w:color="auto"/>
                    <w:left w:val="none" w:sz="0" w:space="0" w:color="auto"/>
                    <w:bottom w:val="none" w:sz="0" w:space="0" w:color="auto"/>
                    <w:right w:val="none" w:sz="0" w:space="0" w:color="auto"/>
                  </w:divBdr>
                  <w:divsChild>
                    <w:div w:id="1573811234">
                      <w:marLeft w:val="0"/>
                      <w:marRight w:val="0"/>
                      <w:marTop w:val="0"/>
                      <w:marBottom w:val="0"/>
                      <w:divBdr>
                        <w:top w:val="none" w:sz="0" w:space="0" w:color="auto"/>
                        <w:left w:val="none" w:sz="0" w:space="0" w:color="auto"/>
                        <w:bottom w:val="none" w:sz="0" w:space="0" w:color="auto"/>
                        <w:right w:val="none" w:sz="0" w:space="0" w:color="auto"/>
                      </w:divBdr>
                      <w:divsChild>
                        <w:div w:id="1145703997">
                          <w:marLeft w:val="240"/>
                          <w:marRight w:val="0"/>
                          <w:marTop w:val="0"/>
                          <w:marBottom w:val="0"/>
                          <w:divBdr>
                            <w:top w:val="none" w:sz="0" w:space="0" w:color="auto"/>
                            <w:left w:val="none" w:sz="0" w:space="0" w:color="auto"/>
                            <w:bottom w:val="none" w:sz="0" w:space="0" w:color="auto"/>
                            <w:right w:val="none" w:sz="0" w:space="0" w:color="auto"/>
                          </w:divBdr>
                        </w:div>
                        <w:div w:id="1168398661">
                          <w:marLeft w:val="0"/>
                          <w:marRight w:val="0"/>
                          <w:marTop w:val="0"/>
                          <w:marBottom w:val="0"/>
                          <w:divBdr>
                            <w:top w:val="none" w:sz="0" w:space="0" w:color="auto"/>
                            <w:left w:val="none" w:sz="0" w:space="0" w:color="auto"/>
                            <w:bottom w:val="none" w:sz="0" w:space="0" w:color="auto"/>
                            <w:right w:val="none" w:sz="0" w:space="0" w:color="auto"/>
                          </w:divBdr>
                          <w:divsChild>
                            <w:div w:id="173038213">
                              <w:marLeft w:val="0"/>
                              <w:marRight w:val="0"/>
                              <w:marTop w:val="0"/>
                              <w:marBottom w:val="0"/>
                              <w:divBdr>
                                <w:top w:val="none" w:sz="0" w:space="0" w:color="auto"/>
                                <w:left w:val="none" w:sz="0" w:space="0" w:color="auto"/>
                                <w:bottom w:val="none" w:sz="0" w:space="0" w:color="auto"/>
                                <w:right w:val="none" w:sz="0" w:space="0" w:color="auto"/>
                              </w:divBdr>
                              <w:divsChild>
                                <w:div w:id="1125319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88683">
              <w:marLeft w:val="0"/>
              <w:marRight w:val="0"/>
              <w:marTop w:val="240"/>
              <w:marBottom w:val="0"/>
              <w:divBdr>
                <w:top w:val="none" w:sz="0" w:space="0" w:color="auto"/>
                <w:left w:val="none" w:sz="0" w:space="0" w:color="auto"/>
                <w:bottom w:val="none" w:sz="0" w:space="0" w:color="auto"/>
                <w:right w:val="none" w:sz="0" w:space="0" w:color="auto"/>
              </w:divBdr>
              <w:divsChild>
                <w:div w:id="389773982">
                  <w:marLeft w:val="0"/>
                  <w:marRight w:val="0"/>
                  <w:marTop w:val="0"/>
                  <w:marBottom w:val="0"/>
                  <w:divBdr>
                    <w:top w:val="none" w:sz="0" w:space="0" w:color="auto"/>
                    <w:left w:val="none" w:sz="0" w:space="0" w:color="auto"/>
                    <w:bottom w:val="none" w:sz="0" w:space="0" w:color="auto"/>
                    <w:right w:val="none" w:sz="0" w:space="0" w:color="auto"/>
                  </w:divBdr>
                  <w:divsChild>
                    <w:div w:id="1844271948">
                      <w:marLeft w:val="0"/>
                      <w:marRight w:val="0"/>
                      <w:marTop w:val="0"/>
                      <w:marBottom w:val="0"/>
                      <w:divBdr>
                        <w:top w:val="none" w:sz="0" w:space="0" w:color="auto"/>
                        <w:left w:val="none" w:sz="0" w:space="0" w:color="auto"/>
                        <w:bottom w:val="none" w:sz="0" w:space="0" w:color="auto"/>
                        <w:right w:val="none" w:sz="0" w:space="0" w:color="auto"/>
                      </w:divBdr>
                      <w:divsChild>
                        <w:div w:id="1246648357">
                          <w:marLeft w:val="240"/>
                          <w:marRight w:val="0"/>
                          <w:marTop w:val="0"/>
                          <w:marBottom w:val="0"/>
                          <w:divBdr>
                            <w:top w:val="none" w:sz="0" w:space="0" w:color="auto"/>
                            <w:left w:val="none" w:sz="0" w:space="0" w:color="auto"/>
                            <w:bottom w:val="none" w:sz="0" w:space="0" w:color="auto"/>
                            <w:right w:val="none" w:sz="0" w:space="0" w:color="auto"/>
                          </w:divBdr>
                        </w:div>
                        <w:div w:id="68308423">
                          <w:marLeft w:val="0"/>
                          <w:marRight w:val="0"/>
                          <w:marTop w:val="0"/>
                          <w:marBottom w:val="0"/>
                          <w:divBdr>
                            <w:top w:val="none" w:sz="0" w:space="0" w:color="auto"/>
                            <w:left w:val="none" w:sz="0" w:space="0" w:color="auto"/>
                            <w:bottom w:val="none" w:sz="0" w:space="0" w:color="auto"/>
                            <w:right w:val="none" w:sz="0" w:space="0" w:color="auto"/>
                          </w:divBdr>
                          <w:divsChild>
                            <w:div w:id="451284876">
                              <w:marLeft w:val="0"/>
                              <w:marRight w:val="0"/>
                              <w:marTop w:val="0"/>
                              <w:marBottom w:val="0"/>
                              <w:divBdr>
                                <w:top w:val="none" w:sz="0" w:space="0" w:color="auto"/>
                                <w:left w:val="none" w:sz="0" w:space="0" w:color="auto"/>
                                <w:bottom w:val="none" w:sz="0" w:space="0" w:color="auto"/>
                                <w:right w:val="none" w:sz="0" w:space="0" w:color="auto"/>
                              </w:divBdr>
                              <w:divsChild>
                                <w:div w:id="456411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ontrol" Target="activeX/activeX2.xml"/><Relationship Id="rId1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hyperlink" Target="http://172.16.1.231/joureikun-actdata/110000362/Current/FormEtc/by1fy1y1.doc" TargetMode="Externa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javascript:currentQuote('by5');" TargetMode="Externa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hyperlink" Target="javascript:currentQuote('by2');" TargetMode="External"/><Relationship Id="rId15" Type="http://schemas.openxmlformats.org/officeDocument/2006/relationships/control" Target="activeX/activeX4.xml"/><Relationship Id="rId23" Type="http://schemas.openxmlformats.org/officeDocument/2006/relationships/control" Target="activeX/activeX10.xml"/><Relationship Id="rId10" Type="http://schemas.openxmlformats.org/officeDocument/2006/relationships/hyperlink" Target="http://172.16.1.231/joureikun-actdata/110000362/Current/FormEtc/by5fy1y1.doc" TargetMode="External"/><Relationship Id="rId19" Type="http://schemas.openxmlformats.org/officeDocument/2006/relationships/control" Target="activeX/activeX7.xml"/><Relationship Id="rId4" Type="http://schemas.openxmlformats.org/officeDocument/2006/relationships/hyperlink" Target="javascript:currentQuote('by1');" TargetMode="External"/><Relationship Id="rId9" Type="http://schemas.openxmlformats.org/officeDocument/2006/relationships/hyperlink" Target="http://172.16.1.231/joureikun-actdata/110000362/Current/FormEtc/by2fy1y1.doc" TargetMode="External"/><Relationship Id="rId14" Type="http://schemas.openxmlformats.org/officeDocument/2006/relationships/control" Target="activeX/activeX3.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AD2909159</dc:creator>
  <cp:keywords/>
  <dc:description/>
  <cp:lastModifiedBy>AD2909159</cp:lastModifiedBy>
  <cp:revision>1</cp:revision>
  <dcterms:created xsi:type="dcterms:W3CDTF">2022-04-08T07:13:00Z</dcterms:created>
  <dcterms:modified xsi:type="dcterms:W3CDTF">2022-04-08T07:14:00Z</dcterms:modified>
</cp:coreProperties>
</file>